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BA20D" w14:textId="126CD9A4" w:rsidR="616F243A" w:rsidRDefault="616F243A" w:rsidP="616F243A">
      <w:pPr>
        <w:pStyle w:val="Title"/>
      </w:pPr>
    </w:p>
    <w:p w14:paraId="64161456" w14:textId="239F4A02" w:rsidR="126EBD9E" w:rsidRDefault="126EBD9E" w:rsidP="616F243A">
      <w:pPr>
        <w:pStyle w:val="Title"/>
      </w:pPr>
      <w:r>
        <w:rPr>
          <w:noProof/>
        </w:rPr>
        <w:drawing>
          <wp:inline distT="0" distB="0" distL="0" distR="0" wp14:anchorId="0B92CBEC" wp14:editId="2FDBF06E">
            <wp:extent cx="5276099" cy="1146050"/>
            <wp:effectExtent l="0" t="0" r="0" b="0"/>
            <wp:docPr id="735058019" name="drawing" descr="This image contains the logo for the Radford University Center For Innovative Teaching and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058019" name="drawing" descr="This image contains the logo for the Radford University Center For Innovative Teaching and Learning"/>
                    <pic:cNvPicPr/>
                  </pic:nvPicPr>
                  <pic:blipFill>
                    <a:blip r:embed="rId11">
                      <a:extLst>
                        <a:ext uri="{28A0092B-C50C-407E-A947-70E740481C1C}">
                          <a14:useLocalDpi xmlns:a14="http://schemas.microsoft.com/office/drawing/2010/main"/>
                        </a:ext>
                      </a:extLst>
                    </a:blip>
                    <a:stretch>
                      <a:fillRect/>
                    </a:stretch>
                  </pic:blipFill>
                  <pic:spPr>
                    <a:xfrm>
                      <a:off x="0" y="0"/>
                      <a:ext cx="5276099" cy="1146050"/>
                    </a:xfrm>
                    <a:prstGeom prst="rect">
                      <a:avLst/>
                    </a:prstGeom>
                  </pic:spPr>
                </pic:pic>
              </a:graphicData>
            </a:graphic>
          </wp:inline>
        </w:drawing>
      </w:r>
    </w:p>
    <w:p w14:paraId="2F623260" w14:textId="7CF14BA8" w:rsidR="616F243A" w:rsidRDefault="616F243A" w:rsidP="616F243A">
      <w:pPr>
        <w:pStyle w:val="Title"/>
      </w:pPr>
    </w:p>
    <w:p w14:paraId="704EEF5A" w14:textId="3591B932" w:rsidR="00A82810" w:rsidRPr="00E80362" w:rsidRDefault="09760BFE" w:rsidP="616F243A">
      <w:pPr>
        <w:pStyle w:val="Title"/>
        <w:rPr>
          <w:sz w:val="24"/>
          <w:szCs w:val="24"/>
        </w:rPr>
      </w:pPr>
      <w:bookmarkStart w:id="0" w:name="_Toc192156213"/>
      <w:r w:rsidRPr="00E80362">
        <w:t>P</w:t>
      </w:r>
      <w:r>
        <w:t xml:space="preserve">ossible </w:t>
      </w:r>
      <w:r w:rsidR="00A82810" w:rsidRPr="00E80362">
        <w:t>Syllabus</w:t>
      </w:r>
      <w:r w:rsidR="405397C8" w:rsidRPr="00E80362">
        <w:t xml:space="preserve"> Eleme</w:t>
      </w:r>
      <w:r w:rsidR="56718023" w:rsidRPr="00E80362">
        <w:t>nts</w:t>
      </w:r>
      <w:bookmarkEnd w:id="0"/>
    </w:p>
    <w:p w14:paraId="6C55898C" w14:textId="33CD707E" w:rsidR="006748AB" w:rsidRPr="00E80362" w:rsidRDefault="3F11BDBD" w:rsidP="00ED7AF8">
      <w:pPr>
        <w:rPr>
          <w:sz w:val="24"/>
          <w:szCs w:val="24"/>
        </w:rPr>
      </w:pPr>
      <w:r w:rsidRPr="616F243A">
        <w:rPr>
          <w:sz w:val="24"/>
          <w:szCs w:val="24"/>
        </w:rPr>
        <w:t xml:space="preserve">(Rev </w:t>
      </w:r>
      <w:r w:rsidR="00DF7B99" w:rsidRPr="616F243A">
        <w:rPr>
          <w:sz w:val="24"/>
          <w:szCs w:val="24"/>
        </w:rPr>
        <w:t>08</w:t>
      </w:r>
      <w:r w:rsidR="00603931" w:rsidRPr="616F243A">
        <w:rPr>
          <w:sz w:val="24"/>
          <w:szCs w:val="24"/>
        </w:rPr>
        <w:t>/</w:t>
      </w:r>
      <w:r w:rsidR="1EBC821B" w:rsidRPr="616F243A">
        <w:rPr>
          <w:sz w:val="24"/>
          <w:szCs w:val="24"/>
        </w:rPr>
        <w:t>6</w:t>
      </w:r>
      <w:r w:rsidR="00603931" w:rsidRPr="616F243A">
        <w:rPr>
          <w:sz w:val="24"/>
          <w:szCs w:val="24"/>
        </w:rPr>
        <w:t>/202</w:t>
      </w:r>
      <w:r w:rsidR="10DE71D1" w:rsidRPr="616F243A">
        <w:rPr>
          <w:sz w:val="24"/>
          <w:szCs w:val="24"/>
        </w:rPr>
        <w:t>6</w:t>
      </w:r>
      <w:r w:rsidRPr="616F243A">
        <w:rPr>
          <w:sz w:val="24"/>
          <w:szCs w:val="24"/>
        </w:rPr>
        <w:t>)</w:t>
      </w:r>
    </w:p>
    <w:p w14:paraId="327A8F07" w14:textId="77777777" w:rsidR="003F0622" w:rsidRPr="00E80362" w:rsidRDefault="003F0622">
      <w:pPr>
        <w:rPr>
          <w:sz w:val="24"/>
          <w:szCs w:val="24"/>
        </w:rPr>
      </w:pPr>
    </w:p>
    <w:p w14:paraId="0C441CC7" w14:textId="1502F505" w:rsidR="00AD5AF4" w:rsidRPr="00E80362" w:rsidRDefault="51DC91B0">
      <w:bookmarkStart w:id="1" w:name="_Hlk47088949"/>
      <w:r w:rsidRPr="27D9A131">
        <w:rPr>
          <w:sz w:val="24"/>
          <w:szCs w:val="24"/>
        </w:rPr>
        <w:t xml:space="preserve">Please think of this </w:t>
      </w:r>
      <w:r w:rsidR="3896233B" w:rsidRPr="27D9A131">
        <w:rPr>
          <w:sz w:val="24"/>
          <w:szCs w:val="24"/>
        </w:rPr>
        <w:t xml:space="preserve">document </w:t>
      </w:r>
      <w:r w:rsidRPr="27D9A131">
        <w:rPr>
          <w:sz w:val="24"/>
          <w:szCs w:val="24"/>
        </w:rPr>
        <w:t>as a kind of buffet of options</w:t>
      </w:r>
      <w:r w:rsidR="6145F727" w:rsidRPr="27D9A131">
        <w:rPr>
          <w:sz w:val="24"/>
          <w:szCs w:val="24"/>
        </w:rPr>
        <w:t xml:space="preserve"> for your syllabus</w:t>
      </w:r>
      <w:r w:rsidRPr="27D9A131">
        <w:rPr>
          <w:sz w:val="24"/>
          <w:szCs w:val="24"/>
        </w:rPr>
        <w:t>. We recognize that this is long. We encourage faculty</w:t>
      </w:r>
      <w:r w:rsidR="7BE0C4DE" w:rsidRPr="27D9A131">
        <w:rPr>
          <w:sz w:val="24"/>
          <w:szCs w:val="24"/>
        </w:rPr>
        <w:t xml:space="preserve"> members</w:t>
      </w:r>
      <w:r w:rsidRPr="27D9A131">
        <w:rPr>
          <w:sz w:val="24"/>
          <w:szCs w:val="24"/>
        </w:rPr>
        <w:t xml:space="preserve"> to consider breaking this information up into several sections of their START HERE modules in D2L, such as “course requirements,” “course policies,” “wellness and safety policies,” etc., which might make this information more accessible to students.</w:t>
      </w:r>
      <w:bookmarkEnd w:id="1"/>
    </w:p>
    <w:p w14:paraId="5FA781BC" w14:textId="5542AD65" w:rsidR="616F243A" w:rsidRDefault="616F243A" w:rsidP="616F243A">
      <w:pPr>
        <w:rPr>
          <w:sz w:val="24"/>
          <w:szCs w:val="24"/>
        </w:rPr>
      </w:pPr>
    </w:p>
    <w:p w14:paraId="3CDF2261" w14:textId="72EC1B37" w:rsidR="616F243A" w:rsidRDefault="616F243A" w:rsidP="616F243A">
      <w:pPr>
        <w:rPr>
          <w:sz w:val="24"/>
          <w:szCs w:val="24"/>
        </w:rPr>
      </w:pPr>
    </w:p>
    <w:p w14:paraId="679F668F" w14:textId="2AE1067D" w:rsidR="34AD0536" w:rsidRDefault="34AD0536">
      <w:r w:rsidRPr="616F243A">
        <w:rPr>
          <w:sz w:val="24"/>
          <w:szCs w:val="24"/>
        </w:rPr>
        <w:t>Contents</w:t>
      </w:r>
    </w:p>
    <w:p w14:paraId="1144FD50" w14:textId="0ADFBED7" w:rsidR="616F243A" w:rsidRDefault="616F243A" w:rsidP="616F243A">
      <w:pPr>
        <w:rPr>
          <w:sz w:val="24"/>
          <w:szCs w:val="24"/>
        </w:rPr>
      </w:pPr>
    </w:p>
    <w:sdt>
      <w:sdtPr>
        <w:rPr>
          <w:smallCaps w:val="0"/>
          <w:sz w:val="22"/>
        </w:rPr>
        <w:id w:val="1896139662"/>
        <w:docPartObj>
          <w:docPartGallery w:val="Table of Contents"/>
          <w:docPartUnique/>
        </w:docPartObj>
      </w:sdtPr>
      <w:sdtContent>
        <w:p w14:paraId="2997F002" w14:textId="0A13715C" w:rsidR="616F243A" w:rsidRDefault="616F243A" w:rsidP="27D9A131">
          <w:pPr>
            <w:pStyle w:val="TOC2"/>
            <w:tabs>
              <w:tab w:val="right" w:leader="dot" w:pos="9360"/>
            </w:tabs>
          </w:pPr>
          <w:r>
            <w:fldChar w:fldCharType="begin"/>
          </w:r>
          <w:r>
            <w:instrText>TOC \o "1-9" \z \u \h</w:instrText>
          </w:r>
          <w:r>
            <w:fldChar w:fldCharType="separate"/>
          </w:r>
          <w:hyperlink w:anchor="_Toc126007343" w:history="1">
            <w:r w:rsidR="27D9A131" w:rsidRPr="27D9A131">
              <w:rPr>
                <w:rStyle w:val="Hyperlink"/>
              </w:rPr>
              <w:t>Basic Course Information</w:t>
            </w:r>
            <w:r>
              <w:tab/>
            </w:r>
            <w:r>
              <w:fldChar w:fldCharType="begin"/>
            </w:r>
            <w:r>
              <w:instrText>PAGEREF _Toc126007343 \h</w:instrText>
            </w:r>
            <w:r>
              <w:fldChar w:fldCharType="separate"/>
            </w:r>
            <w:r w:rsidR="27D9A131" w:rsidRPr="27D9A131">
              <w:rPr>
                <w:rStyle w:val="Hyperlink"/>
              </w:rPr>
              <w:t>2</w:t>
            </w:r>
            <w:r>
              <w:fldChar w:fldCharType="end"/>
            </w:r>
          </w:hyperlink>
        </w:p>
        <w:p w14:paraId="70A07DC1" w14:textId="2F5938E5" w:rsidR="616F243A" w:rsidRDefault="616F243A" w:rsidP="27D9A131">
          <w:pPr>
            <w:pStyle w:val="TOC3"/>
            <w:tabs>
              <w:tab w:val="right" w:leader="dot" w:pos="9360"/>
            </w:tabs>
          </w:pPr>
          <w:hyperlink w:anchor="_Toc1198534279" w:history="1">
            <w:r w:rsidR="27D9A131" w:rsidRPr="27D9A131">
              <w:rPr>
                <w:rStyle w:val="Hyperlink"/>
              </w:rPr>
              <w:t>Instructor Information</w:t>
            </w:r>
            <w:r>
              <w:tab/>
            </w:r>
            <w:r>
              <w:fldChar w:fldCharType="begin"/>
            </w:r>
            <w:r>
              <w:instrText>PAGEREF _Toc1198534279 \h</w:instrText>
            </w:r>
            <w:r>
              <w:fldChar w:fldCharType="separate"/>
            </w:r>
            <w:r w:rsidR="27D9A131" w:rsidRPr="27D9A131">
              <w:rPr>
                <w:rStyle w:val="Hyperlink"/>
              </w:rPr>
              <w:t>2</w:t>
            </w:r>
            <w:r>
              <w:fldChar w:fldCharType="end"/>
            </w:r>
          </w:hyperlink>
        </w:p>
        <w:p w14:paraId="778D4DA4" w14:textId="413F1E40" w:rsidR="616F243A" w:rsidRDefault="616F243A" w:rsidP="27D9A131">
          <w:pPr>
            <w:pStyle w:val="TOC3"/>
            <w:tabs>
              <w:tab w:val="right" w:leader="dot" w:pos="9360"/>
            </w:tabs>
          </w:pPr>
          <w:hyperlink w:anchor="_Toc1556939723" w:history="1">
            <w:r w:rsidR="27D9A131" w:rsidRPr="27D9A131">
              <w:rPr>
                <w:rStyle w:val="Hyperlink"/>
              </w:rPr>
              <w:t>Course Description</w:t>
            </w:r>
            <w:r>
              <w:tab/>
            </w:r>
            <w:r>
              <w:fldChar w:fldCharType="begin"/>
            </w:r>
            <w:r>
              <w:instrText>PAGEREF _Toc1556939723 \h</w:instrText>
            </w:r>
            <w:r>
              <w:fldChar w:fldCharType="separate"/>
            </w:r>
            <w:r w:rsidR="27D9A131" w:rsidRPr="27D9A131">
              <w:rPr>
                <w:rStyle w:val="Hyperlink"/>
              </w:rPr>
              <w:t>2</w:t>
            </w:r>
            <w:r>
              <w:fldChar w:fldCharType="end"/>
            </w:r>
          </w:hyperlink>
        </w:p>
        <w:p w14:paraId="5B02060D" w14:textId="6C0975C5" w:rsidR="616F243A" w:rsidRDefault="616F243A" w:rsidP="27D9A131">
          <w:pPr>
            <w:pStyle w:val="TOC3"/>
            <w:tabs>
              <w:tab w:val="right" w:leader="dot" w:pos="9360"/>
            </w:tabs>
          </w:pPr>
          <w:hyperlink w:anchor="_Toc615294725" w:history="1">
            <w:r w:rsidR="27D9A131" w:rsidRPr="27D9A131">
              <w:rPr>
                <w:rStyle w:val="Hyperlink"/>
              </w:rPr>
              <w:t>Course Prerequisite(s) or Co-requisite(s)</w:t>
            </w:r>
            <w:r>
              <w:tab/>
            </w:r>
            <w:r>
              <w:fldChar w:fldCharType="begin"/>
            </w:r>
            <w:r>
              <w:instrText>PAGEREF _Toc615294725 \h</w:instrText>
            </w:r>
            <w:r>
              <w:fldChar w:fldCharType="separate"/>
            </w:r>
            <w:r w:rsidR="27D9A131" w:rsidRPr="27D9A131">
              <w:rPr>
                <w:rStyle w:val="Hyperlink"/>
              </w:rPr>
              <w:t>2</w:t>
            </w:r>
            <w:r>
              <w:fldChar w:fldCharType="end"/>
            </w:r>
          </w:hyperlink>
        </w:p>
        <w:p w14:paraId="7B6D5C02" w14:textId="521A505D" w:rsidR="616F243A" w:rsidRDefault="616F243A" w:rsidP="27D9A131">
          <w:pPr>
            <w:pStyle w:val="TOC3"/>
            <w:tabs>
              <w:tab w:val="right" w:leader="dot" w:pos="9360"/>
            </w:tabs>
          </w:pPr>
          <w:hyperlink w:anchor="_Toc1399037577" w:history="1">
            <w:r w:rsidR="27D9A131" w:rsidRPr="27D9A131">
              <w:rPr>
                <w:rStyle w:val="Hyperlink"/>
              </w:rPr>
              <w:t>Program Outcomes</w:t>
            </w:r>
            <w:r>
              <w:tab/>
            </w:r>
            <w:r>
              <w:fldChar w:fldCharType="begin"/>
            </w:r>
            <w:r>
              <w:instrText>PAGEREF _Toc1399037577 \h</w:instrText>
            </w:r>
            <w:r>
              <w:fldChar w:fldCharType="separate"/>
            </w:r>
            <w:r w:rsidR="27D9A131" w:rsidRPr="27D9A131">
              <w:rPr>
                <w:rStyle w:val="Hyperlink"/>
              </w:rPr>
              <w:t>2</w:t>
            </w:r>
            <w:r>
              <w:fldChar w:fldCharType="end"/>
            </w:r>
          </w:hyperlink>
        </w:p>
        <w:p w14:paraId="016AE381" w14:textId="58A33EAA" w:rsidR="616F243A" w:rsidRDefault="616F243A" w:rsidP="27D9A131">
          <w:pPr>
            <w:pStyle w:val="TOC3"/>
            <w:tabs>
              <w:tab w:val="right" w:leader="dot" w:pos="9360"/>
            </w:tabs>
          </w:pPr>
          <w:hyperlink w:anchor="_Toc1539218273" w:history="1">
            <w:r w:rsidR="27D9A131" w:rsidRPr="27D9A131">
              <w:rPr>
                <w:rStyle w:val="Hyperlink"/>
              </w:rPr>
              <w:t>Course Learning Objectives</w:t>
            </w:r>
            <w:r>
              <w:tab/>
            </w:r>
            <w:r>
              <w:fldChar w:fldCharType="begin"/>
            </w:r>
            <w:r>
              <w:instrText>PAGEREF _Toc1539218273 \h</w:instrText>
            </w:r>
            <w:r>
              <w:fldChar w:fldCharType="separate"/>
            </w:r>
            <w:r w:rsidR="27D9A131" w:rsidRPr="27D9A131">
              <w:rPr>
                <w:rStyle w:val="Hyperlink"/>
              </w:rPr>
              <w:t>2</w:t>
            </w:r>
            <w:r>
              <w:fldChar w:fldCharType="end"/>
            </w:r>
          </w:hyperlink>
        </w:p>
        <w:p w14:paraId="03964B52" w14:textId="10EBEDF4" w:rsidR="616F243A" w:rsidRDefault="616F243A" w:rsidP="27D9A131">
          <w:pPr>
            <w:pStyle w:val="TOC3"/>
            <w:tabs>
              <w:tab w:val="right" w:leader="dot" w:pos="9360"/>
            </w:tabs>
          </w:pPr>
          <w:hyperlink w:anchor="_Toc588121553" w:history="1">
            <w:r w:rsidR="27D9A131" w:rsidRPr="27D9A131">
              <w:rPr>
                <w:rStyle w:val="Hyperlink"/>
              </w:rPr>
              <w:t>Course Learning Objective</w:t>
            </w:r>
            <w:r>
              <w:tab/>
            </w:r>
            <w:r>
              <w:fldChar w:fldCharType="begin"/>
            </w:r>
            <w:r>
              <w:instrText>PAGEREF _Toc588121553 \h</w:instrText>
            </w:r>
            <w:r>
              <w:fldChar w:fldCharType="separate"/>
            </w:r>
            <w:r w:rsidR="27D9A131" w:rsidRPr="27D9A131">
              <w:rPr>
                <w:rStyle w:val="Hyperlink"/>
              </w:rPr>
              <w:t>2</w:t>
            </w:r>
            <w:r>
              <w:fldChar w:fldCharType="end"/>
            </w:r>
          </w:hyperlink>
        </w:p>
        <w:p w14:paraId="466BB390" w14:textId="0B4B4BAC" w:rsidR="616F243A" w:rsidRDefault="616F243A" w:rsidP="27D9A131">
          <w:pPr>
            <w:pStyle w:val="TOC3"/>
            <w:tabs>
              <w:tab w:val="right" w:leader="dot" w:pos="9360"/>
            </w:tabs>
          </w:pPr>
          <w:hyperlink w:anchor="_Toc971857723" w:history="1">
            <w:r w:rsidR="27D9A131" w:rsidRPr="27D9A131">
              <w:rPr>
                <w:rStyle w:val="Hyperlink"/>
              </w:rPr>
              <w:t>Associated Program Outcomes</w:t>
            </w:r>
            <w:r>
              <w:tab/>
            </w:r>
            <w:r>
              <w:fldChar w:fldCharType="begin"/>
            </w:r>
            <w:r>
              <w:instrText>PAGEREF _Toc971857723 \h</w:instrText>
            </w:r>
            <w:r>
              <w:fldChar w:fldCharType="separate"/>
            </w:r>
            <w:r w:rsidR="27D9A131" w:rsidRPr="27D9A131">
              <w:rPr>
                <w:rStyle w:val="Hyperlink"/>
              </w:rPr>
              <w:t>2</w:t>
            </w:r>
            <w:r>
              <w:fldChar w:fldCharType="end"/>
            </w:r>
          </w:hyperlink>
        </w:p>
        <w:p w14:paraId="353D2AD1" w14:textId="08D483DF" w:rsidR="616F243A" w:rsidRDefault="616F243A" w:rsidP="27D9A131">
          <w:pPr>
            <w:pStyle w:val="TOC3"/>
            <w:tabs>
              <w:tab w:val="right" w:leader="dot" w:pos="9360"/>
            </w:tabs>
          </w:pPr>
          <w:hyperlink w:anchor="_Toc1716361454" w:history="1">
            <w:r w:rsidR="27D9A131" w:rsidRPr="27D9A131">
              <w:rPr>
                <w:rStyle w:val="Hyperlink"/>
              </w:rPr>
              <w:t>Required Texts/Materials</w:t>
            </w:r>
            <w:r>
              <w:tab/>
            </w:r>
            <w:r>
              <w:fldChar w:fldCharType="begin"/>
            </w:r>
            <w:r>
              <w:instrText>PAGEREF _Toc1716361454 \h</w:instrText>
            </w:r>
            <w:r>
              <w:fldChar w:fldCharType="separate"/>
            </w:r>
            <w:r w:rsidR="27D9A131" w:rsidRPr="27D9A131">
              <w:rPr>
                <w:rStyle w:val="Hyperlink"/>
              </w:rPr>
              <w:t>2</w:t>
            </w:r>
            <w:r>
              <w:fldChar w:fldCharType="end"/>
            </w:r>
          </w:hyperlink>
        </w:p>
        <w:p w14:paraId="1CD1010C" w14:textId="13C53079" w:rsidR="616F243A" w:rsidRDefault="616F243A" w:rsidP="27D9A131">
          <w:pPr>
            <w:pStyle w:val="TOC3"/>
            <w:tabs>
              <w:tab w:val="right" w:leader="dot" w:pos="9360"/>
            </w:tabs>
          </w:pPr>
          <w:hyperlink w:anchor="_Toc1564965617" w:history="1">
            <w:r w:rsidR="27D9A131" w:rsidRPr="27D9A131">
              <w:rPr>
                <w:rStyle w:val="Hyperlink"/>
              </w:rPr>
              <w:t>Method(s) of Evaluation</w:t>
            </w:r>
            <w:r>
              <w:tab/>
            </w:r>
            <w:r>
              <w:fldChar w:fldCharType="begin"/>
            </w:r>
            <w:r>
              <w:instrText>PAGEREF _Toc1564965617 \h</w:instrText>
            </w:r>
            <w:r>
              <w:fldChar w:fldCharType="separate"/>
            </w:r>
            <w:r w:rsidR="27D9A131" w:rsidRPr="27D9A131">
              <w:rPr>
                <w:rStyle w:val="Hyperlink"/>
              </w:rPr>
              <w:t>2</w:t>
            </w:r>
            <w:r>
              <w:fldChar w:fldCharType="end"/>
            </w:r>
          </w:hyperlink>
        </w:p>
        <w:p w14:paraId="08601C6B" w14:textId="4D2B63C1" w:rsidR="616F243A" w:rsidRDefault="616F243A" w:rsidP="27D9A131">
          <w:pPr>
            <w:pStyle w:val="TOC2"/>
            <w:tabs>
              <w:tab w:val="right" w:leader="dot" w:pos="9360"/>
            </w:tabs>
          </w:pPr>
          <w:hyperlink w:anchor="_Toc1230429659" w:history="1">
            <w:r w:rsidR="27D9A131" w:rsidRPr="27D9A131">
              <w:rPr>
                <w:rStyle w:val="Hyperlink"/>
              </w:rPr>
              <w:t>Example Grading Scale</w:t>
            </w:r>
            <w:r>
              <w:tab/>
            </w:r>
            <w:r>
              <w:fldChar w:fldCharType="begin"/>
            </w:r>
            <w:r>
              <w:instrText>PAGEREF _Toc1230429659 \h</w:instrText>
            </w:r>
            <w:r>
              <w:fldChar w:fldCharType="separate"/>
            </w:r>
            <w:r w:rsidR="27D9A131" w:rsidRPr="27D9A131">
              <w:rPr>
                <w:rStyle w:val="Hyperlink"/>
              </w:rPr>
              <w:t>3</w:t>
            </w:r>
            <w:r>
              <w:fldChar w:fldCharType="end"/>
            </w:r>
          </w:hyperlink>
        </w:p>
        <w:p w14:paraId="6FB101E2" w14:textId="39B77931" w:rsidR="616F243A" w:rsidRDefault="616F243A" w:rsidP="27D9A131">
          <w:pPr>
            <w:pStyle w:val="TOC2"/>
            <w:tabs>
              <w:tab w:val="right" w:leader="dot" w:pos="9360"/>
            </w:tabs>
          </w:pPr>
          <w:hyperlink w:anchor="_Toc788972156" w:history="1">
            <w:r w:rsidR="27D9A131" w:rsidRPr="27D9A131">
              <w:rPr>
                <w:rStyle w:val="Hyperlink"/>
              </w:rPr>
              <w:t>Sample Attendance Policies for Face-to-Face and Online Courses</w:t>
            </w:r>
            <w:r>
              <w:tab/>
            </w:r>
            <w:r>
              <w:fldChar w:fldCharType="begin"/>
            </w:r>
            <w:r>
              <w:instrText>PAGEREF _Toc788972156 \h</w:instrText>
            </w:r>
            <w:r>
              <w:fldChar w:fldCharType="separate"/>
            </w:r>
            <w:r w:rsidR="27D9A131" w:rsidRPr="27D9A131">
              <w:rPr>
                <w:rStyle w:val="Hyperlink"/>
              </w:rPr>
              <w:t>3</w:t>
            </w:r>
            <w:r>
              <w:fldChar w:fldCharType="end"/>
            </w:r>
          </w:hyperlink>
        </w:p>
        <w:p w14:paraId="6F748DB0" w14:textId="10281A49" w:rsidR="616F243A" w:rsidRDefault="616F243A" w:rsidP="27D9A131">
          <w:pPr>
            <w:pStyle w:val="TOC3"/>
            <w:tabs>
              <w:tab w:val="right" w:leader="dot" w:pos="9360"/>
            </w:tabs>
          </w:pPr>
          <w:hyperlink w:anchor="_Toc1480610629" w:history="1">
            <w:r w:rsidR="27D9A131" w:rsidRPr="27D9A131">
              <w:rPr>
                <w:rStyle w:val="Hyperlink"/>
              </w:rPr>
              <w:t>Sample Language for Face-to-Face Classes #1:</w:t>
            </w:r>
            <w:r>
              <w:tab/>
            </w:r>
            <w:r>
              <w:fldChar w:fldCharType="begin"/>
            </w:r>
            <w:r>
              <w:instrText>PAGEREF _Toc1480610629 \h</w:instrText>
            </w:r>
            <w:r>
              <w:fldChar w:fldCharType="separate"/>
            </w:r>
            <w:r w:rsidR="27D9A131" w:rsidRPr="27D9A131">
              <w:rPr>
                <w:rStyle w:val="Hyperlink"/>
              </w:rPr>
              <w:t>4</w:t>
            </w:r>
            <w:r>
              <w:fldChar w:fldCharType="end"/>
            </w:r>
          </w:hyperlink>
        </w:p>
        <w:p w14:paraId="693508C9" w14:textId="2CABCEBB" w:rsidR="616F243A" w:rsidRDefault="616F243A" w:rsidP="27D9A131">
          <w:pPr>
            <w:pStyle w:val="TOC2"/>
            <w:tabs>
              <w:tab w:val="right" w:leader="dot" w:pos="9360"/>
            </w:tabs>
          </w:pPr>
          <w:hyperlink w:anchor="_Toc133311394" w:history="1">
            <w:r w:rsidR="27D9A131" w:rsidRPr="27D9A131">
              <w:rPr>
                <w:rStyle w:val="Hyperlink"/>
              </w:rPr>
              <w:t>Sample Illness Policies by Course Format</w:t>
            </w:r>
            <w:r>
              <w:tab/>
            </w:r>
            <w:r>
              <w:fldChar w:fldCharType="begin"/>
            </w:r>
            <w:r>
              <w:instrText>PAGEREF _Toc133311394 \h</w:instrText>
            </w:r>
            <w:r>
              <w:fldChar w:fldCharType="separate"/>
            </w:r>
            <w:r w:rsidR="27D9A131" w:rsidRPr="27D9A131">
              <w:rPr>
                <w:rStyle w:val="Hyperlink"/>
              </w:rPr>
              <w:t>5</w:t>
            </w:r>
            <w:r>
              <w:fldChar w:fldCharType="end"/>
            </w:r>
          </w:hyperlink>
        </w:p>
        <w:p w14:paraId="4E931A3C" w14:textId="26029FE1" w:rsidR="616F243A" w:rsidRDefault="616F243A" w:rsidP="27D9A131">
          <w:pPr>
            <w:pStyle w:val="TOC3"/>
            <w:tabs>
              <w:tab w:val="right" w:leader="dot" w:pos="9360"/>
            </w:tabs>
          </w:pPr>
          <w:hyperlink w:anchor="_Toc478962069" w:history="1">
            <w:r w:rsidR="27D9A131" w:rsidRPr="27D9A131">
              <w:rPr>
                <w:rStyle w:val="Hyperlink"/>
              </w:rPr>
              <w:t>Sample Language for Face-to-Face Classes:</w:t>
            </w:r>
            <w:r>
              <w:tab/>
            </w:r>
            <w:r>
              <w:fldChar w:fldCharType="begin"/>
            </w:r>
            <w:r>
              <w:instrText>PAGEREF _Toc478962069 \h</w:instrText>
            </w:r>
            <w:r>
              <w:fldChar w:fldCharType="separate"/>
            </w:r>
            <w:r w:rsidR="27D9A131" w:rsidRPr="27D9A131">
              <w:rPr>
                <w:rStyle w:val="Hyperlink"/>
              </w:rPr>
              <w:t>5</w:t>
            </w:r>
            <w:r>
              <w:fldChar w:fldCharType="end"/>
            </w:r>
          </w:hyperlink>
        </w:p>
        <w:p w14:paraId="117FAE1D" w14:textId="56B6C733" w:rsidR="616F243A" w:rsidRDefault="616F243A" w:rsidP="27D9A131">
          <w:pPr>
            <w:pStyle w:val="TOC3"/>
            <w:tabs>
              <w:tab w:val="right" w:leader="dot" w:pos="9360"/>
            </w:tabs>
          </w:pPr>
          <w:hyperlink w:anchor="_Toc522773640" w:history="1">
            <w:r w:rsidR="27D9A131" w:rsidRPr="27D9A131">
              <w:rPr>
                <w:rStyle w:val="Hyperlink"/>
              </w:rPr>
              <w:t>Sample Language for Online Synchronous Classes:</w:t>
            </w:r>
            <w:r>
              <w:tab/>
            </w:r>
            <w:r>
              <w:fldChar w:fldCharType="begin"/>
            </w:r>
            <w:r>
              <w:instrText>PAGEREF _Toc522773640 \h</w:instrText>
            </w:r>
            <w:r>
              <w:fldChar w:fldCharType="separate"/>
            </w:r>
            <w:r w:rsidR="27D9A131" w:rsidRPr="27D9A131">
              <w:rPr>
                <w:rStyle w:val="Hyperlink"/>
              </w:rPr>
              <w:t>5</w:t>
            </w:r>
            <w:r>
              <w:fldChar w:fldCharType="end"/>
            </w:r>
          </w:hyperlink>
        </w:p>
        <w:p w14:paraId="6A34E523" w14:textId="1B5F55BD" w:rsidR="616F243A" w:rsidRDefault="616F243A" w:rsidP="27D9A131">
          <w:pPr>
            <w:pStyle w:val="TOC3"/>
            <w:tabs>
              <w:tab w:val="right" w:leader="dot" w:pos="9360"/>
            </w:tabs>
          </w:pPr>
          <w:hyperlink w:anchor="_Toc547062176" w:history="1">
            <w:r w:rsidR="27D9A131" w:rsidRPr="27D9A131">
              <w:rPr>
                <w:rStyle w:val="Hyperlink"/>
              </w:rPr>
              <w:t>Sample Language for Online Asynchronous Classes:</w:t>
            </w:r>
            <w:r>
              <w:tab/>
            </w:r>
            <w:r>
              <w:fldChar w:fldCharType="begin"/>
            </w:r>
            <w:r>
              <w:instrText>PAGEREF _Toc547062176 \h</w:instrText>
            </w:r>
            <w:r>
              <w:fldChar w:fldCharType="separate"/>
            </w:r>
            <w:r w:rsidR="27D9A131" w:rsidRPr="27D9A131">
              <w:rPr>
                <w:rStyle w:val="Hyperlink"/>
              </w:rPr>
              <w:t>5</w:t>
            </w:r>
            <w:r>
              <w:fldChar w:fldCharType="end"/>
            </w:r>
          </w:hyperlink>
        </w:p>
        <w:p w14:paraId="121B3B53" w14:textId="310A5AF4" w:rsidR="616F243A" w:rsidRDefault="616F243A" w:rsidP="27D9A131">
          <w:pPr>
            <w:pStyle w:val="TOC2"/>
            <w:tabs>
              <w:tab w:val="right" w:leader="dot" w:pos="9360"/>
            </w:tabs>
          </w:pPr>
          <w:hyperlink w:anchor="_Toc1723631513" w:history="1">
            <w:r w:rsidR="27D9A131" w:rsidRPr="27D9A131">
              <w:rPr>
                <w:rStyle w:val="Hyperlink"/>
              </w:rPr>
              <w:t>Digital Devices Policy</w:t>
            </w:r>
            <w:r>
              <w:tab/>
            </w:r>
            <w:r>
              <w:fldChar w:fldCharType="begin"/>
            </w:r>
            <w:r>
              <w:instrText>PAGEREF _Toc1723631513 \h</w:instrText>
            </w:r>
            <w:r>
              <w:fldChar w:fldCharType="separate"/>
            </w:r>
            <w:r w:rsidR="27D9A131" w:rsidRPr="27D9A131">
              <w:rPr>
                <w:rStyle w:val="Hyperlink"/>
              </w:rPr>
              <w:t>5</w:t>
            </w:r>
            <w:r>
              <w:fldChar w:fldCharType="end"/>
            </w:r>
          </w:hyperlink>
        </w:p>
        <w:p w14:paraId="33CC0CCE" w14:textId="6CEF725B" w:rsidR="616F243A" w:rsidRDefault="616F243A" w:rsidP="27D9A131">
          <w:pPr>
            <w:pStyle w:val="TOC2"/>
            <w:tabs>
              <w:tab w:val="right" w:leader="dot" w:pos="9360"/>
            </w:tabs>
          </w:pPr>
          <w:hyperlink w:anchor="_Toc1325013411" w:history="1">
            <w:r w:rsidR="27D9A131" w:rsidRPr="27D9A131">
              <w:rPr>
                <w:rStyle w:val="Hyperlink"/>
              </w:rPr>
              <w:t>Artificial Intelligence (AI) Use</w:t>
            </w:r>
            <w:r>
              <w:tab/>
            </w:r>
            <w:r>
              <w:fldChar w:fldCharType="begin"/>
            </w:r>
            <w:r>
              <w:instrText>PAGEREF _Toc1325013411 \h</w:instrText>
            </w:r>
            <w:r>
              <w:fldChar w:fldCharType="separate"/>
            </w:r>
            <w:r w:rsidR="27D9A131" w:rsidRPr="27D9A131">
              <w:rPr>
                <w:rStyle w:val="Hyperlink"/>
              </w:rPr>
              <w:t>6</w:t>
            </w:r>
            <w:r>
              <w:fldChar w:fldCharType="end"/>
            </w:r>
          </w:hyperlink>
        </w:p>
        <w:p w14:paraId="2C15242F" w14:textId="46D0B7E2" w:rsidR="616F243A" w:rsidRDefault="616F243A" w:rsidP="27D9A131">
          <w:pPr>
            <w:pStyle w:val="TOC3"/>
            <w:tabs>
              <w:tab w:val="right" w:leader="dot" w:pos="9360"/>
            </w:tabs>
          </w:pPr>
          <w:hyperlink w:anchor="_Toc398426098" w:history="1">
            <w:r w:rsidR="27D9A131" w:rsidRPr="27D9A131">
              <w:rPr>
                <w:rStyle w:val="Hyperlink"/>
              </w:rPr>
              <w:t>Practice 1: Prohibited</w:t>
            </w:r>
            <w:r>
              <w:tab/>
            </w:r>
            <w:r>
              <w:fldChar w:fldCharType="begin"/>
            </w:r>
            <w:r>
              <w:instrText>PAGEREF _Toc398426098 \h</w:instrText>
            </w:r>
            <w:r>
              <w:fldChar w:fldCharType="separate"/>
            </w:r>
            <w:r w:rsidR="27D9A131" w:rsidRPr="27D9A131">
              <w:rPr>
                <w:rStyle w:val="Hyperlink"/>
              </w:rPr>
              <w:t>7</w:t>
            </w:r>
            <w:r>
              <w:fldChar w:fldCharType="end"/>
            </w:r>
          </w:hyperlink>
        </w:p>
        <w:p w14:paraId="3E29AD76" w14:textId="2877A84F" w:rsidR="616F243A" w:rsidRDefault="616F243A" w:rsidP="27D9A131">
          <w:pPr>
            <w:pStyle w:val="TOC3"/>
            <w:tabs>
              <w:tab w:val="right" w:leader="dot" w:pos="9360"/>
            </w:tabs>
          </w:pPr>
          <w:hyperlink w:anchor="_Toc168955177" w:history="1">
            <w:r w:rsidR="27D9A131" w:rsidRPr="27D9A131">
              <w:rPr>
                <w:rStyle w:val="Hyperlink"/>
              </w:rPr>
              <w:t>Practice 2: Prescribed</w:t>
            </w:r>
            <w:r>
              <w:tab/>
            </w:r>
            <w:r>
              <w:fldChar w:fldCharType="begin"/>
            </w:r>
            <w:r>
              <w:instrText>PAGEREF _Toc168955177 \h</w:instrText>
            </w:r>
            <w:r>
              <w:fldChar w:fldCharType="separate"/>
            </w:r>
            <w:r w:rsidR="27D9A131" w:rsidRPr="27D9A131">
              <w:rPr>
                <w:rStyle w:val="Hyperlink"/>
              </w:rPr>
              <w:t>7</w:t>
            </w:r>
            <w:r>
              <w:fldChar w:fldCharType="end"/>
            </w:r>
          </w:hyperlink>
        </w:p>
        <w:p w14:paraId="1106A1B6" w14:textId="56DB5364" w:rsidR="616F243A" w:rsidRDefault="616F243A" w:rsidP="27D9A131">
          <w:pPr>
            <w:pStyle w:val="TOC3"/>
            <w:tabs>
              <w:tab w:val="right" w:leader="dot" w:pos="9360"/>
            </w:tabs>
          </w:pPr>
          <w:hyperlink w:anchor="_Toc976422572" w:history="1">
            <w:r w:rsidR="27D9A131" w:rsidRPr="27D9A131">
              <w:rPr>
                <w:rStyle w:val="Hyperlink"/>
              </w:rPr>
              <w:t>Practice 3: Open</w:t>
            </w:r>
            <w:r>
              <w:tab/>
            </w:r>
            <w:r>
              <w:fldChar w:fldCharType="begin"/>
            </w:r>
            <w:r>
              <w:instrText>PAGEREF _Toc976422572 \h</w:instrText>
            </w:r>
            <w:r>
              <w:fldChar w:fldCharType="separate"/>
            </w:r>
            <w:r w:rsidR="27D9A131" w:rsidRPr="27D9A131">
              <w:rPr>
                <w:rStyle w:val="Hyperlink"/>
              </w:rPr>
              <w:t>7</w:t>
            </w:r>
            <w:r>
              <w:fldChar w:fldCharType="end"/>
            </w:r>
          </w:hyperlink>
        </w:p>
        <w:p w14:paraId="7C6E4F7C" w14:textId="493C55F4" w:rsidR="616F243A" w:rsidRDefault="616F243A" w:rsidP="27D9A131">
          <w:pPr>
            <w:pStyle w:val="TOC2"/>
            <w:tabs>
              <w:tab w:val="right" w:leader="dot" w:pos="9360"/>
            </w:tabs>
          </w:pPr>
          <w:hyperlink w:anchor="_Toc534187455" w:history="1">
            <w:r w:rsidR="27D9A131" w:rsidRPr="27D9A131">
              <w:rPr>
                <w:rStyle w:val="Hyperlink"/>
              </w:rPr>
              <w:t>Late Work Policy</w:t>
            </w:r>
            <w:r>
              <w:tab/>
            </w:r>
            <w:r>
              <w:fldChar w:fldCharType="begin"/>
            </w:r>
            <w:r>
              <w:instrText>PAGEREF _Toc534187455 \h</w:instrText>
            </w:r>
            <w:r>
              <w:fldChar w:fldCharType="separate"/>
            </w:r>
            <w:r w:rsidR="27D9A131" w:rsidRPr="27D9A131">
              <w:rPr>
                <w:rStyle w:val="Hyperlink"/>
              </w:rPr>
              <w:t>7</w:t>
            </w:r>
            <w:r>
              <w:fldChar w:fldCharType="end"/>
            </w:r>
          </w:hyperlink>
        </w:p>
        <w:p w14:paraId="24E82282" w14:textId="7E7DF7F1" w:rsidR="616F243A" w:rsidRDefault="616F243A" w:rsidP="27D9A131">
          <w:pPr>
            <w:pStyle w:val="TOC2"/>
            <w:tabs>
              <w:tab w:val="right" w:leader="dot" w:pos="9360"/>
            </w:tabs>
          </w:pPr>
          <w:hyperlink w:anchor="_Toc1819003002" w:history="1">
            <w:r w:rsidR="27D9A131" w:rsidRPr="27D9A131">
              <w:rPr>
                <w:rStyle w:val="Hyperlink"/>
              </w:rPr>
              <w:t>Workload Expectations</w:t>
            </w:r>
            <w:r>
              <w:tab/>
            </w:r>
            <w:r>
              <w:fldChar w:fldCharType="begin"/>
            </w:r>
            <w:r>
              <w:instrText>PAGEREF _Toc1819003002 \h</w:instrText>
            </w:r>
            <w:r>
              <w:fldChar w:fldCharType="separate"/>
            </w:r>
            <w:r w:rsidR="27D9A131" w:rsidRPr="27D9A131">
              <w:rPr>
                <w:rStyle w:val="Hyperlink"/>
              </w:rPr>
              <w:t>8</w:t>
            </w:r>
            <w:r>
              <w:fldChar w:fldCharType="end"/>
            </w:r>
          </w:hyperlink>
        </w:p>
        <w:p w14:paraId="12D3BD16" w14:textId="4CCDBA94" w:rsidR="616F243A" w:rsidRDefault="616F243A" w:rsidP="27D9A131">
          <w:pPr>
            <w:pStyle w:val="TOC2"/>
            <w:tabs>
              <w:tab w:val="right" w:leader="dot" w:pos="9360"/>
            </w:tabs>
          </w:pPr>
          <w:hyperlink w:anchor="_Toc1093658" w:history="1">
            <w:r w:rsidR="27D9A131" w:rsidRPr="27D9A131">
              <w:rPr>
                <w:rStyle w:val="Hyperlink"/>
              </w:rPr>
              <w:t>Academic Honor Code</w:t>
            </w:r>
            <w:r>
              <w:tab/>
            </w:r>
            <w:r>
              <w:fldChar w:fldCharType="begin"/>
            </w:r>
            <w:r>
              <w:instrText>PAGEREF _Toc1093658 \h</w:instrText>
            </w:r>
            <w:r>
              <w:fldChar w:fldCharType="separate"/>
            </w:r>
            <w:r w:rsidR="27D9A131" w:rsidRPr="27D9A131">
              <w:rPr>
                <w:rStyle w:val="Hyperlink"/>
              </w:rPr>
              <w:t>9</w:t>
            </w:r>
            <w:r>
              <w:fldChar w:fldCharType="end"/>
            </w:r>
          </w:hyperlink>
        </w:p>
        <w:p w14:paraId="3B8C6D10" w14:textId="1C09355F" w:rsidR="616F243A" w:rsidRDefault="616F243A" w:rsidP="27D9A131">
          <w:pPr>
            <w:pStyle w:val="TOC2"/>
            <w:tabs>
              <w:tab w:val="right" w:leader="dot" w:pos="9360"/>
            </w:tabs>
          </w:pPr>
          <w:hyperlink w:anchor="_Toc1038758193" w:history="1">
            <w:r w:rsidR="27D9A131" w:rsidRPr="27D9A131">
              <w:rPr>
                <w:rStyle w:val="Hyperlink"/>
              </w:rPr>
              <w:t>Zoom technology</w:t>
            </w:r>
            <w:r>
              <w:tab/>
            </w:r>
            <w:r>
              <w:fldChar w:fldCharType="begin"/>
            </w:r>
            <w:r>
              <w:instrText>PAGEREF _Toc1038758193 \h</w:instrText>
            </w:r>
            <w:r>
              <w:fldChar w:fldCharType="separate"/>
            </w:r>
            <w:r w:rsidR="27D9A131" w:rsidRPr="27D9A131">
              <w:rPr>
                <w:rStyle w:val="Hyperlink"/>
              </w:rPr>
              <w:t>9</w:t>
            </w:r>
            <w:r>
              <w:fldChar w:fldCharType="end"/>
            </w:r>
          </w:hyperlink>
        </w:p>
        <w:p w14:paraId="3F97C10C" w14:textId="062983EE" w:rsidR="616F243A" w:rsidRDefault="616F243A" w:rsidP="27D9A131">
          <w:pPr>
            <w:pStyle w:val="TOC3"/>
            <w:tabs>
              <w:tab w:val="right" w:leader="dot" w:pos="9360"/>
            </w:tabs>
          </w:pPr>
          <w:hyperlink w:anchor="_Toc787359500" w:history="1">
            <w:r w:rsidR="27D9A131" w:rsidRPr="27D9A131">
              <w:rPr>
                <w:rStyle w:val="Hyperlink"/>
              </w:rPr>
              <w:t>Zoom engagement</w:t>
            </w:r>
            <w:r>
              <w:tab/>
            </w:r>
            <w:r>
              <w:fldChar w:fldCharType="begin"/>
            </w:r>
            <w:r>
              <w:instrText>PAGEREF _Toc787359500 \h</w:instrText>
            </w:r>
            <w:r>
              <w:fldChar w:fldCharType="separate"/>
            </w:r>
            <w:r w:rsidR="27D9A131" w:rsidRPr="27D9A131">
              <w:rPr>
                <w:rStyle w:val="Hyperlink"/>
              </w:rPr>
              <w:t>9</w:t>
            </w:r>
            <w:r>
              <w:fldChar w:fldCharType="end"/>
            </w:r>
          </w:hyperlink>
        </w:p>
        <w:p w14:paraId="7E9E3176" w14:textId="1B540D91" w:rsidR="616F243A" w:rsidRDefault="616F243A" w:rsidP="27D9A131">
          <w:pPr>
            <w:pStyle w:val="TOC2"/>
            <w:tabs>
              <w:tab w:val="right" w:leader="dot" w:pos="9360"/>
            </w:tabs>
          </w:pPr>
          <w:hyperlink w:anchor="_Toc433798171" w:history="1">
            <w:r w:rsidR="27D9A131" w:rsidRPr="27D9A131">
              <w:rPr>
                <w:rStyle w:val="Hyperlink"/>
              </w:rPr>
              <w:t>D2L</w:t>
            </w:r>
            <w:r>
              <w:tab/>
            </w:r>
            <w:r>
              <w:fldChar w:fldCharType="begin"/>
            </w:r>
            <w:r>
              <w:instrText>PAGEREF _Toc433798171 \h</w:instrText>
            </w:r>
            <w:r>
              <w:fldChar w:fldCharType="separate"/>
            </w:r>
            <w:r w:rsidR="27D9A131" w:rsidRPr="27D9A131">
              <w:rPr>
                <w:rStyle w:val="Hyperlink"/>
              </w:rPr>
              <w:t>10</w:t>
            </w:r>
            <w:r>
              <w:fldChar w:fldCharType="end"/>
            </w:r>
          </w:hyperlink>
        </w:p>
        <w:p w14:paraId="24E0C822" w14:textId="2DF2EFA3" w:rsidR="616F243A" w:rsidRDefault="616F243A" w:rsidP="27D9A131">
          <w:pPr>
            <w:pStyle w:val="TOC2"/>
            <w:tabs>
              <w:tab w:val="right" w:leader="dot" w:pos="9360"/>
            </w:tabs>
          </w:pPr>
          <w:hyperlink w:anchor="_Toc96062561" w:history="1">
            <w:r w:rsidR="27D9A131" w:rsidRPr="27D9A131">
              <w:rPr>
                <w:rStyle w:val="Hyperlink"/>
              </w:rPr>
              <w:t>Computer Access</w:t>
            </w:r>
            <w:r>
              <w:tab/>
            </w:r>
            <w:r>
              <w:fldChar w:fldCharType="begin"/>
            </w:r>
            <w:r>
              <w:instrText>PAGEREF _Toc96062561 \h</w:instrText>
            </w:r>
            <w:r>
              <w:fldChar w:fldCharType="separate"/>
            </w:r>
            <w:r w:rsidR="27D9A131" w:rsidRPr="27D9A131">
              <w:rPr>
                <w:rStyle w:val="Hyperlink"/>
              </w:rPr>
              <w:t>10</w:t>
            </w:r>
            <w:r>
              <w:fldChar w:fldCharType="end"/>
            </w:r>
          </w:hyperlink>
        </w:p>
        <w:p w14:paraId="15DCF174" w14:textId="1D80B31A" w:rsidR="616F243A" w:rsidRDefault="616F243A" w:rsidP="27D9A131">
          <w:pPr>
            <w:pStyle w:val="TOC2"/>
            <w:tabs>
              <w:tab w:val="right" w:leader="dot" w:pos="9360"/>
            </w:tabs>
          </w:pPr>
          <w:hyperlink w:anchor="_Toc24591464" w:history="1">
            <w:r w:rsidR="27D9A131" w:rsidRPr="27D9A131">
              <w:rPr>
                <w:rStyle w:val="Hyperlink"/>
              </w:rPr>
              <w:t>Inclusion and Community Statements</w:t>
            </w:r>
            <w:r>
              <w:tab/>
            </w:r>
            <w:r>
              <w:fldChar w:fldCharType="begin"/>
            </w:r>
            <w:r>
              <w:instrText>PAGEREF _Toc24591464 \h</w:instrText>
            </w:r>
            <w:r>
              <w:fldChar w:fldCharType="separate"/>
            </w:r>
            <w:r w:rsidR="27D9A131" w:rsidRPr="27D9A131">
              <w:rPr>
                <w:rStyle w:val="Hyperlink"/>
              </w:rPr>
              <w:t>10</w:t>
            </w:r>
            <w:r>
              <w:fldChar w:fldCharType="end"/>
            </w:r>
          </w:hyperlink>
        </w:p>
        <w:p w14:paraId="16E01A89" w14:textId="4B9768D0" w:rsidR="616F243A" w:rsidRDefault="616F243A" w:rsidP="27D9A131">
          <w:pPr>
            <w:pStyle w:val="TOC3"/>
            <w:tabs>
              <w:tab w:val="right" w:leader="dot" w:pos="9360"/>
            </w:tabs>
          </w:pPr>
          <w:hyperlink w:anchor="_Toc415713201" w:history="1">
            <w:r w:rsidR="27D9A131" w:rsidRPr="27D9A131">
              <w:rPr>
                <w:rStyle w:val="Hyperlink"/>
              </w:rPr>
              <w:t>Our Inclusive Learning Environment:</w:t>
            </w:r>
            <w:r>
              <w:tab/>
            </w:r>
            <w:r>
              <w:fldChar w:fldCharType="begin"/>
            </w:r>
            <w:r>
              <w:instrText>PAGEREF _Toc415713201 \h</w:instrText>
            </w:r>
            <w:r>
              <w:fldChar w:fldCharType="separate"/>
            </w:r>
            <w:r w:rsidR="27D9A131" w:rsidRPr="27D9A131">
              <w:rPr>
                <w:rStyle w:val="Hyperlink"/>
              </w:rPr>
              <w:t>10</w:t>
            </w:r>
            <w:r>
              <w:fldChar w:fldCharType="end"/>
            </w:r>
          </w:hyperlink>
        </w:p>
        <w:p w14:paraId="1DD52DB6" w14:textId="72A53EC5" w:rsidR="616F243A" w:rsidRDefault="616F243A" w:rsidP="27D9A131">
          <w:pPr>
            <w:pStyle w:val="TOC3"/>
            <w:tabs>
              <w:tab w:val="right" w:leader="dot" w:pos="9360"/>
            </w:tabs>
          </w:pPr>
          <w:hyperlink w:anchor="_Toc2092425457" w:history="1">
            <w:r w:rsidR="27D9A131" w:rsidRPr="27D9A131">
              <w:rPr>
                <w:rStyle w:val="Hyperlink"/>
              </w:rPr>
              <w:t>Our Brave Learning Environment:</w:t>
            </w:r>
            <w:r>
              <w:tab/>
            </w:r>
            <w:r>
              <w:fldChar w:fldCharType="begin"/>
            </w:r>
            <w:r>
              <w:instrText>PAGEREF _Toc2092425457 \h</w:instrText>
            </w:r>
            <w:r>
              <w:fldChar w:fldCharType="separate"/>
            </w:r>
            <w:r w:rsidR="27D9A131" w:rsidRPr="27D9A131">
              <w:rPr>
                <w:rStyle w:val="Hyperlink"/>
              </w:rPr>
              <w:t>11</w:t>
            </w:r>
            <w:r>
              <w:fldChar w:fldCharType="end"/>
            </w:r>
          </w:hyperlink>
        </w:p>
        <w:p w14:paraId="60E335E9" w14:textId="13441647" w:rsidR="616F243A" w:rsidRDefault="616F243A" w:rsidP="27D9A131">
          <w:pPr>
            <w:pStyle w:val="TOC3"/>
            <w:tabs>
              <w:tab w:val="right" w:leader="dot" w:pos="9360"/>
            </w:tabs>
          </w:pPr>
          <w:hyperlink w:anchor="_Toc437247109" w:history="1">
            <w:r w:rsidR="27D9A131" w:rsidRPr="27D9A131">
              <w:rPr>
                <w:rStyle w:val="Hyperlink"/>
              </w:rPr>
              <w:t>Land Acknowledgement</w:t>
            </w:r>
            <w:r>
              <w:tab/>
            </w:r>
            <w:r>
              <w:fldChar w:fldCharType="begin"/>
            </w:r>
            <w:r>
              <w:instrText>PAGEREF _Toc437247109 \h</w:instrText>
            </w:r>
            <w:r>
              <w:fldChar w:fldCharType="separate"/>
            </w:r>
            <w:r w:rsidR="27D9A131" w:rsidRPr="27D9A131">
              <w:rPr>
                <w:rStyle w:val="Hyperlink"/>
              </w:rPr>
              <w:t>11</w:t>
            </w:r>
            <w:r>
              <w:fldChar w:fldCharType="end"/>
            </w:r>
          </w:hyperlink>
        </w:p>
        <w:p w14:paraId="4756ACD3" w14:textId="00E7F723" w:rsidR="616F243A" w:rsidRDefault="616F243A" w:rsidP="27D9A131">
          <w:pPr>
            <w:pStyle w:val="TOC2"/>
            <w:tabs>
              <w:tab w:val="right" w:leader="dot" w:pos="9360"/>
            </w:tabs>
          </w:pPr>
          <w:hyperlink w:anchor="_Toc265054991" w:history="1">
            <w:r w:rsidR="27D9A131" w:rsidRPr="27D9A131">
              <w:rPr>
                <w:rStyle w:val="Hyperlink"/>
              </w:rPr>
              <w:t>Student Support Services</w:t>
            </w:r>
            <w:r>
              <w:tab/>
            </w:r>
            <w:r>
              <w:fldChar w:fldCharType="begin"/>
            </w:r>
            <w:r>
              <w:instrText>PAGEREF _Toc265054991 \h</w:instrText>
            </w:r>
            <w:r>
              <w:fldChar w:fldCharType="separate"/>
            </w:r>
            <w:r w:rsidR="27D9A131" w:rsidRPr="27D9A131">
              <w:rPr>
                <w:rStyle w:val="Hyperlink"/>
              </w:rPr>
              <w:t>11</w:t>
            </w:r>
            <w:r>
              <w:fldChar w:fldCharType="end"/>
            </w:r>
          </w:hyperlink>
        </w:p>
        <w:p w14:paraId="712D111B" w14:textId="2EDE7155" w:rsidR="616F243A" w:rsidRDefault="616F243A" w:rsidP="27D9A131">
          <w:pPr>
            <w:pStyle w:val="TOC3"/>
            <w:tabs>
              <w:tab w:val="right" w:leader="dot" w:pos="9360"/>
            </w:tabs>
          </w:pPr>
          <w:hyperlink w:anchor="_Toc1588283940" w:history="1">
            <w:r w:rsidR="27D9A131" w:rsidRPr="27D9A131">
              <w:rPr>
                <w:rStyle w:val="Hyperlink"/>
              </w:rPr>
              <w:t>Center for Accessibility Services</w:t>
            </w:r>
            <w:r>
              <w:tab/>
            </w:r>
            <w:r>
              <w:fldChar w:fldCharType="begin"/>
            </w:r>
            <w:r>
              <w:instrText>PAGEREF _Toc1588283940 \h</w:instrText>
            </w:r>
            <w:r>
              <w:fldChar w:fldCharType="separate"/>
            </w:r>
            <w:r w:rsidR="27D9A131" w:rsidRPr="27D9A131">
              <w:rPr>
                <w:rStyle w:val="Hyperlink"/>
              </w:rPr>
              <w:t>11</w:t>
            </w:r>
            <w:r>
              <w:fldChar w:fldCharType="end"/>
            </w:r>
          </w:hyperlink>
        </w:p>
        <w:p w14:paraId="119B3197" w14:textId="21B6C739" w:rsidR="616F243A" w:rsidRDefault="616F243A" w:rsidP="27D9A131">
          <w:pPr>
            <w:pStyle w:val="TOC3"/>
            <w:tabs>
              <w:tab w:val="right" w:leader="dot" w:pos="9360"/>
            </w:tabs>
          </w:pPr>
          <w:hyperlink w:anchor="_Toc1269724336" w:history="1">
            <w:r w:rsidR="27D9A131" w:rsidRPr="27D9A131">
              <w:rPr>
                <w:rStyle w:val="Hyperlink"/>
              </w:rPr>
              <w:t>Harvey Center for Learning and Writing</w:t>
            </w:r>
            <w:r>
              <w:tab/>
            </w:r>
            <w:r>
              <w:fldChar w:fldCharType="begin"/>
            </w:r>
            <w:r>
              <w:instrText>PAGEREF _Toc1269724336 \h</w:instrText>
            </w:r>
            <w:r>
              <w:fldChar w:fldCharType="separate"/>
            </w:r>
            <w:r w:rsidR="27D9A131" w:rsidRPr="27D9A131">
              <w:rPr>
                <w:rStyle w:val="Hyperlink"/>
              </w:rPr>
              <w:t>12</w:t>
            </w:r>
            <w:r>
              <w:fldChar w:fldCharType="end"/>
            </w:r>
          </w:hyperlink>
        </w:p>
        <w:p w14:paraId="6324DEDB" w14:textId="16ACEEEE" w:rsidR="616F243A" w:rsidRDefault="616F243A" w:rsidP="27D9A131">
          <w:pPr>
            <w:pStyle w:val="TOC3"/>
            <w:tabs>
              <w:tab w:val="right" w:leader="dot" w:pos="9360"/>
            </w:tabs>
          </w:pPr>
          <w:hyperlink w:anchor="_Toc1413678771" w:history="1">
            <w:r w:rsidR="27D9A131" w:rsidRPr="27D9A131">
              <w:rPr>
                <w:rStyle w:val="Hyperlink"/>
              </w:rPr>
              <w:t>Highlander Success Center</w:t>
            </w:r>
            <w:r>
              <w:tab/>
            </w:r>
            <w:r>
              <w:fldChar w:fldCharType="begin"/>
            </w:r>
            <w:r>
              <w:instrText>PAGEREF _Toc1413678771 \h</w:instrText>
            </w:r>
            <w:r>
              <w:fldChar w:fldCharType="separate"/>
            </w:r>
            <w:r w:rsidR="27D9A131" w:rsidRPr="27D9A131">
              <w:rPr>
                <w:rStyle w:val="Hyperlink"/>
              </w:rPr>
              <w:t>12</w:t>
            </w:r>
            <w:r>
              <w:fldChar w:fldCharType="end"/>
            </w:r>
          </w:hyperlink>
        </w:p>
        <w:p w14:paraId="0A00122D" w14:textId="6DD76CB8" w:rsidR="616F243A" w:rsidRDefault="616F243A" w:rsidP="27D9A131">
          <w:pPr>
            <w:pStyle w:val="TOC3"/>
            <w:tabs>
              <w:tab w:val="right" w:leader="dot" w:pos="9360"/>
            </w:tabs>
          </w:pPr>
          <w:hyperlink w:anchor="_Toc898238404" w:history="1">
            <w:r w:rsidR="27D9A131" w:rsidRPr="27D9A131">
              <w:rPr>
                <w:rStyle w:val="Hyperlink"/>
              </w:rPr>
              <w:t>Peer Academic Coaching</w:t>
            </w:r>
            <w:r>
              <w:tab/>
            </w:r>
            <w:r>
              <w:fldChar w:fldCharType="begin"/>
            </w:r>
            <w:r>
              <w:instrText>PAGEREF _Toc898238404 \h</w:instrText>
            </w:r>
            <w:r>
              <w:fldChar w:fldCharType="separate"/>
            </w:r>
            <w:r w:rsidR="27D9A131" w:rsidRPr="27D9A131">
              <w:rPr>
                <w:rStyle w:val="Hyperlink"/>
              </w:rPr>
              <w:t>12</w:t>
            </w:r>
            <w:r>
              <w:fldChar w:fldCharType="end"/>
            </w:r>
          </w:hyperlink>
        </w:p>
        <w:p w14:paraId="17C683A4" w14:textId="5BAE1BE9" w:rsidR="616F243A" w:rsidRDefault="616F243A" w:rsidP="27D9A131">
          <w:pPr>
            <w:pStyle w:val="TOC3"/>
            <w:tabs>
              <w:tab w:val="right" w:leader="dot" w:pos="9360"/>
            </w:tabs>
          </w:pPr>
          <w:hyperlink w:anchor="_Toc985779278" w:history="1">
            <w:r w:rsidR="27D9A131" w:rsidRPr="27D9A131">
              <w:rPr>
                <w:rStyle w:val="Hyperlink"/>
              </w:rPr>
              <w:t>Technology Support</w:t>
            </w:r>
            <w:r>
              <w:tab/>
            </w:r>
            <w:r>
              <w:fldChar w:fldCharType="begin"/>
            </w:r>
            <w:r>
              <w:instrText>PAGEREF _Toc985779278 \h</w:instrText>
            </w:r>
            <w:r>
              <w:fldChar w:fldCharType="separate"/>
            </w:r>
            <w:r w:rsidR="27D9A131" w:rsidRPr="27D9A131">
              <w:rPr>
                <w:rStyle w:val="Hyperlink"/>
              </w:rPr>
              <w:t>12</w:t>
            </w:r>
            <w:r>
              <w:fldChar w:fldCharType="end"/>
            </w:r>
          </w:hyperlink>
        </w:p>
        <w:p w14:paraId="7A77327B" w14:textId="21B6C05E" w:rsidR="616F243A" w:rsidRDefault="616F243A" w:rsidP="27D9A131">
          <w:pPr>
            <w:pStyle w:val="TOC3"/>
            <w:tabs>
              <w:tab w:val="right" w:leader="dot" w:pos="9360"/>
            </w:tabs>
          </w:pPr>
          <w:hyperlink w:anchor="_Toc1053863526" w:history="1">
            <w:r w:rsidR="27D9A131" w:rsidRPr="27D9A131">
              <w:rPr>
                <w:rStyle w:val="Hyperlink"/>
              </w:rPr>
              <w:t>The Technology Assistance Center provides a number of options for students to find</w:t>
            </w:r>
            <w:r>
              <w:tab/>
            </w:r>
            <w:r>
              <w:fldChar w:fldCharType="begin"/>
            </w:r>
            <w:r>
              <w:instrText>PAGEREF _Toc1053863526 \h</w:instrText>
            </w:r>
            <w:r>
              <w:fldChar w:fldCharType="separate"/>
            </w:r>
            <w:r w:rsidR="27D9A131" w:rsidRPr="27D9A131">
              <w:rPr>
                <w:rStyle w:val="Hyperlink"/>
              </w:rPr>
              <w:t>12</w:t>
            </w:r>
            <w:r>
              <w:fldChar w:fldCharType="end"/>
            </w:r>
          </w:hyperlink>
        </w:p>
        <w:p w14:paraId="7A8F1456" w14:textId="63801AAB" w:rsidR="616F243A" w:rsidRDefault="616F243A" w:rsidP="27D9A131">
          <w:pPr>
            <w:pStyle w:val="TOC3"/>
            <w:tabs>
              <w:tab w:val="right" w:leader="dot" w:pos="9360"/>
            </w:tabs>
          </w:pPr>
          <w:hyperlink w:anchor="_Toc1342206721" w:history="1">
            <w:r w:rsidR="27D9A131" w:rsidRPr="27D9A131">
              <w:rPr>
                <w:rStyle w:val="Hyperlink"/>
              </w:rPr>
              <w:t>Counseling</w:t>
            </w:r>
            <w:r>
              <w:tab/>
            </w:r>
            <w:r>
              <w:fldChar w:fldCharType="begin"/>
            </w:r>
            <w:r>
              <w:instrText>PAGEREF _Toc1342206721 \h</w:instrText>
            </w:r>
            <w:r>
              <w:fldChar w:fldCharType="separate"/>
            </w:r>
            <w:r w:rsidR="27D9A131" w:rsidRPr="27D9A131">
              <w:rPr>
                <w:rStyle w:val="Hyperlink"/>
              </w:rPr>
              <w:t>12</w:t>
            </w:r>
            <w:r>
              <w:fldChar w:fldCharType="end"/>
            </w:r>
          </w:hyperlink>
        </w:p>
        <w:p w14:paraId="03D4265B" w14:textId="240513A7" w:rsidR="616F243A" w:rsidRDefault="616F243A" w:rsidP="27D9A131">
          <w:pPr>
            <w:pStyle w:val="TOC2"/>
            <w:tabs>
              <w:tab w:val="right" w:leader="dot" w:pos="9360"/>
            </w:tabs>
          </w:pPr>
          <w:hyperlink w:anchor="_Toc1969252173" w:history="1">
            <w:r w:rsidR="27D9A131" w:rsidRPr="27D9A131">
              <w:rPr>
                <w:rStyle w:val="Hyperlink"/>
              </w:rPr>
              <w:t>Key Dates</w:t>
            </w:r>
            <w:r>
              <w:tab/>
            </w:r>
            <w:r>
              <w:fldChar w:fldCharType="begin"/>
            </w:r>
            <w:r>
              <w:instrText>PAGEREF _Toc1969252173 \h</w:instrText>
            </w:r>
            <w:r>
              <w:fldChar w:fldCharType="separate"/>
            </w:r>
            <w:r w:rsidR="27D9A131" w:rsidRPr="27D9A131">
              <w:rPr>
                <w:rStyle w:val="Hyperlink"/>
              </w:rPr>
              <w:t>13</w:t>
            </w:r>
            <w:r>
              <w:fldChar w:fldCharType="end"/>
            </w:r>
          </w:hyperlink>
        </w:p>
        <w:p w14:paraId="4CEF4593" w14:textId="7FAB09A4" w:rsidR="616F243A" w:rsidRDefault="616F243A" w:rsidP="27D9A131">
          <w:pPr>
            <w:pStyle w:val="TOC2"/>
            <w:tabs>
              <w:tab w:val="right" w:leader="dot" w:pos="9360"/>
            </w:tabs>
          </w:pPr>
          <w:hyperlink w:anchor="_Toc350781733" w:history="1">
            <w:r w:rsidR="27D9A131" w:rsidRPr="27D9A131">
              <w:rPr>
                <w:rStyle w:val="Hyperlink"/>
              </w:rPr>
              <w:t>Topical Course Outline: Important Note: The outline below gives you a brief overview of the topics and due dates for each week/module/unit.</w:t>
            </w:r>
            <w:r>
              <w:tab/>
            </w:r>
            <w:r>
              <w:fldChar w:fldCharType="begin"/>
            </w:r>
            <w:r>
              <w:instrText>PAGEREF _Toc350781733 \h</w:instrText>
            </w:r>
            <w:r>
              <w:fldChar w:fldCharType="separate"/>
            </w:r>
            <w:r w:rsidR="27D9A131" w:rsidRPr="27D9A131">
              <w:rPr>
                <w:rStyle w:val="Hyperlink"/>
              </w:rPr>
              <w:t>13</w:t>
            </w:r>
            <w:r>
              <w:fldChar w:fldCharType="end"/>
            </w:r>
          </w:hyperlink>
        </w:p>
        <w:p w14:paraId="6F289926" w14:textId="67E6471B" w:rsidR="616F243A" w:rsidRDefault="616F243A">
          <w:r>
            <w:fldChar w:fldCharType="end"/>
          </w:r>
        </w:p>
      </w:sdtContent>
    </w:sdt>
    <w:p w14:paraId="2D49502C" w14:textId="5D79C7DA" w:rsidR="616F243A" w:rsidRDefault="616F243A" w:rsidP="616F243A">
      <w:pPr>
        <w:rPr>
          <w:sz w:val="24"/>
          <w:szCs w:val="24"/>
        </w:rPr>
      </w:pPr>
    </w:p>
    <w:p w14:paraId="44DB2A0C" w14:textId="2A647046" w:rsidR="616F243A" w:rsidRDefault="616F243A" w:rsidP="616F243A">
      <w:pPr>
        <w:rPr>
          <w:sz w:val="24"/>
          <w:szCs w:val="24"/>
        </w:rPr>
      </w:pPr>
    </w:p>
    <w:p w14:paraId="5FC15C4C" w14:textId="206801A0" w:rsidR="616F243A" w:rsidRDefault="616F243A" w:rsidP="616F243A">
      <w:pPr>
        <w:rPr>
          <w:sz w:val="24"/>
          <w:szCs w:val="24"/>
        </w:rPr>
      </w:pPr>
    </w:p>
    <w:p w14:paraId="706C2B9C" w14:textId="66B82DCF" w:rsidR="616F243A" w:rsidRDefault="616F243A" w:rsidP="616F243A">
      <w:pPr>
        <w:rPr>
          <w:sz w:val="24"/>
          <w:szCs w:val="24"/>
        </w:rPr>
      </w:pPr>
    </w:p>
    <w:p w14:paraId="24C91E03" w14:textId="4855CF73" w:rsidR="616F243A" w:rsidRDefault="616F243A">
      <w:r>
        <w:br w:type="page"/>
      </w:r>
    </w:p>
    <w:p w14:paraId="1CF15EA3" w14:textId="74339CE9" w:rsidR="616F243A" w:rsidRDefault="616F243A" w:rsidP="616F243A">
      <w:pPr>
        <w:rPr>
          <w:sz w:val="24"/>
          <w:szCs w:val="24"/>
        </w:rPr>
      </w:pPr>
    </w:p>
    <w:p w14:paraId="34A30C44" w14:textId="52CFC9A6" w:rsidR="4A0D5E59" w:rsidRDefault="4A0D5E59" w:rsidP="616F243A">
      <w:pPr>
        <w:pStyle w:val="Heading2"/>
        <w:rPr>
          <w:bCs/>
          <w:sz w:val="24"/>
          <w:szCs w:val="24"/>
        </w:rPr>
      </w:pPr>
      <w:bookmarkStart w:id="2" w:name="_Toc126007343"/>
      <w:bookmarkStart w:id="3" w:name="_Toc79059741"/>
      <w:r>
        <w:t>Basic Course Information</w:t>
      </w:r>
      <w:bookmarkEnd w:id="2"/>
    </w:p>
    <w:p w14:paraId="4DD5174E" w14:textId="77777777" w:rsidR="00A1592D" w:rsidRPr="00E80362" w:rsidRDefault="00A1592D">
      <w:pPr>
        <w:rPr>
          <w:sz w:val="24"/>
          <w:szCs w:val="24"/>
        </w:rPr>
      </w:pPr>
    </w:p>
    <w:p w14:paraId="0C4EC5D1" w14:textId="57DD1D90" w:rsidR="4F8FD3A3" w:rsidRPr="00E80362" w:rsidRDefault="0504E29D" w:rsidP="616F243A">
      <w:pPr>
        <w:rPr>
          <w:b/>
          <w:bCs/>
          <w:sz w:val="24"/>
          <w:szCs w:val="24"/>
        </w:rPr>
      </w:pPr>
      <w:bookmarkStart w:id="4" w:name="_Toc192156214"/>
      <w:r w:rsidRPr="616F243A">
        <w:rPr>
          <w:b/>
          <w:bCs/>
        </w:rPr>
        <w:t>Course name and number</w:t>
      </w:r>
      <w:r w:rsidR="334FBF66" w:rsidRPr="616F243A">
        <w:rPr>
          <w:b/>
          <w:bCs/>
        </w:rPr>
        <w:t>:</w:t>
      </w:r>
      <w:bookmarkEnd w:id="3"/>
      <w:bookmarkEnd w:id="4"/>
    </w:p>
    <w:p w14:paraId="704EEF5C" w14:textId="77777777" w:rsidR="00AF6158" w:rsidRPr="00E80362" w:rsidRDefault="00AF6158" w:rsidP="616F243A">
      <w:pPr>
        <w:rPr>
          <w:b/>
          <w:bCs/>
          <w:sz w:val="24"/>
          <w:szCs w:val="24"/>
        </w:rPr>
      </w:pPr>
      <w:bookmarkStart w:id="5" w:name="_Toc79059742"/>
      <w:bookmarkStart w:id="6" w:name="_Toc192156215"/>
      <w:r w:rsidRPr="616F243A">
        <w:rPr>
          <w:b/>
          <w:bCs/>
        </w:rPr>
        <w:t>Semester</w:t>
      </w:r>
      <w:r w:rsidR="007D5D75" w:rsidRPr="616F243A">
        <w:rPr>
          <w:b/>
          <w:bCs/>
        </w:rPr>
        <w:t>:</w:t>
      </w:r>
      <w:bookmarkEnd w:id="5"/>
      <w:bookmarkEnd w:id="6"/>
      <w:r w:rsidR="007D5D75" w:rsidRPr="616F243A">
        <w:rPr>
          <w:b/>
          <w:bCs/>
        </w:rPr>
        <w:t xml:space="preserve"> </w:t>
      </w:r>
    </w:p>
    <w:p w14:paraId="704EEF5D" w14:textId="77777777" w:rsidR="00DA0A11" w:rsidRPr="00E80362" w:rsidRDefault="00DA0A11" w:rsidP="616F243A">
      <w:pPr>
        <w:rPr>
          <w:b/>
          <w:bCs/>
          <w:sz w:val="24"/>
          <w:szCs w:val="24"/>
        </w:rPr>
      </w:pPr>
      <w:bookmarkStart w:id="7" w:name="_Toc79059743"/>
      <w:bookmarkStart w:id="8" w:name="_Toc192156216"/>
      <w:r w:rsidRPr="616F243A">
        <w:rPr>
          <w:b/>
          <w:bCs/>
        </w:rPr>
        <w:t>Number of Credits:</w:t>
      </w:r>
      <w:bookmarkEnd w:id="7"/>
      <w:bookmarkEnd w:id="8"/>
      <w:r w:rsidR="00A82810" w:rsidRPr="616F243A">
        <w:rPr>
          <w:b/>
          <w:bCs/>
        </w:rPr>
        <w:t xml:space="preserve"> </w:t>
      </w:r>
    </w:p>
    <w:p w14:paraId="704EEF5E" w14:textId="77777777" w:rsidR="00AF6158" w:rsidRPr="00E80362" w:rsidRDefault="00AF6158" w:rsidP="616F243A">
      <w:pPr>
        <w:rPr>
          <w:b/>
          <w:bCs/>
          <w:sz w:val="24"/>
          <w:szCs w:val="24"/>
        </w:rPr>
      </w:pPr>
      <w:bookmarkStart w:id="9" w:name="_Toc79059744"/>
      <w:bookmarkStart w:id="10" w:name="_Toc192156217"/>
      <w:r w:rsidRPr="616F243A">
        <w:rPr>
          <w:b/>
          <w:bCs/>
        </w:rPr>
        <w:t>Meeting Time</w:t>
      </w:r>
      <w:r w:rsidR="00A82810" w:rsidRPr="616F243A">
        <w:rPr>
          <w:b/>
          <w:bCs/>
        </w:rPr>
        <w:t>:</w:t>
      </w:r>
      <w:bookmarkEnd w:id="9"/>
      <w:bookmarkEnd w:id="10"/>
      <w:r w:rsidR="00A82810" w:rsidRPr="616F243A">
        <w:rPr>
          <w:b/>
          <w:bCs/>
        </w:rPr>
        <w:t xml:space="preserve"> </w:t>
      </w:r>
    </w:p>
    <w:p w14:paraId="704EEF5F" w14:textId="77777777" w:rsidR="00AF6158" w:rsidRPr="00E80362" w:rsidRDefault="00DA0A11" w:rsidP="616F243A">
      <w:pPr>
        <w:rPr>
          <w:b/>
          <w:bCs/>
          <w:sz w:val="24"/>
          <w:szCs w:val="24"/>
        </w:rPr>
      </w:pPr>
      <w:bookmarkStart w:id="11" w:name="_Toc79059745"/>
      <w:bookmarkStart w:id="12" w:name="_Toc192156218"/>
      <w:r w:rsidRPr="616F243A">
        <w:rPr>
          <w:b/>
          <w:bCs/>
        </w:rPr>
        <w:t>Modality (F2F, Online, Hybrid)</w:t>
      </w:r>
      <w:r w:rsidR="00AF6158" w:rsidRPr="616F243A">
        <w:rPr>
          <w:b/>
          <w:bCs/>
        </w:rPr>
        <w:t>:</w:t>
      </w:r>
      <w:bookmarkEnd w:id="11"/>
      <w:bookmarkEnd w:id="12"/>
      <w:r w:rsidR="00A82810" w:rsidRPr="616F243A">
        <w:rPr>
          <w:b/>
          <w:bCs/>
        </w:rPr>
        <w:t xml:space="preserve"> </w:t>
      </w:r>
    </w:p>
    <w:p w14:paraId="704EEF60" w14:textId="77777777" w:rsidR="00006396" w:rsidRPr="00E80362" w:rsidRDefault="00006396">
      <w:pPr>
        <w:rPr>
          <w:sz w:val="24"/>
          <w:szCs w:val="24"/>
        </w:rPr>
      </w:pPr>
    </w:p>
    <w:p w14:paraId="704EEF61" w14:textId="3936D327" w:rsidR="00CD42F3" w:rsidRPr="00E80362" w:rsidRDefault="00AF6158" w:rsidP="616F243A">
      <w:pPr>
        <w:pStyle w:val="Heading3"/>
        <w:rPr>
          <w:sz w:val="24"/>
        </w:rPr>
      </w:pPr>
      <w:bookmarkStart w:id="13" w:name="_Toc79059746"/>
      <w:bookmarkStart w:id="14" w:name="_Toc192156219"/>
      <w:bookmarkStart w:id="15" w:name="_Toc1198534279"/>
      <w:r>
        <w:t>Instructor Information</w:t>
      </w:r>
      <w:bookmarkEnd w:id="13"/>
      <w:bookmarkEnd w:id="14"/>
      <w:bookmarkEnd w:id="15"/>
    </w:p>
    <w:p w14:paraId="192D4EBB" w14:textId="77777777" w:rsidR="00A27904" w:rsidRPr="00E80362" w:rsidRDefault="00A27904" w:rsidP="00ED7AF8">
      <w:pPr>
        <w:rPr>
          <w:rFonts w:eastAsia="Calibri"/>
          <w:sz w:val="24"/>
          <w:szCs w:val="24"/>
        </w:rPr>
      </w:pPr>
      <w:bookmarkStart w:id="16" w:name="OLE_LINK8"/>
      <w:bookmarkStart w:id="17" w:name="OLE_LINK9"/>
    </w:p>
    <w:p w14:paraId="704EEF62" w14:textId="0548DB4C" w:rsidR="009B35BC" w:rsidRPr="00E80362" w:rsidRDefault="00F0534F" w:rsidP="00ED7AF8">
      <w:pPr>
        <w:rPr>
          <w:rFonts w:eastAsia="Calibri"/>
          <w:sz w:val="24"/>
          <w:szCs w:val="24"/>
        </w:rPr>
      </w:pPr>
      <w:r w:rsidRPr="616F243A">
        <w:rPr>
          <w:rFonts w:eastAsia="Calibri"/>
          <w:sz w:val="24"/>
          <w:szCs w:val="24"/>
        </w:rPr>
        <w:t>Include information on how to reach the instructor outside of class.</w:t>
      </w:r>
      <w:r w:rsidR="00FC49FA" w:rsidRPr="616F243A">
        <w:rPr>
          <w:rFonts w:eastAsia="Calibri"/>
          <w:sz w:val="24"/>
          <w:szCs w:val="24"/>
        </w:rPr>
        <w:t xml:space="preserve"> Explain how office</w:t>
      </w:r>
      <w:r w:rsidR="31DB4DF5" w:rsidRPr="616F243A">
        <w:rPr>
          <w:rFonts w:eastAsia="Calibri"/>
          <w:sz w:val="24"/>
          <w:szCs w:val="24"/>
        </w:rPr>
        <w:t>/visiting</w:t>
      </w:r>
      <w:r w:rsidR="00FC49FA" w:rsidRPr="616F243A">
        <w:rPr>
          <w:rFonts w:eastAsia="Calibri"/>
          <w:sz w:val="24"/>
          <w:szCs w:val="24"/>
        </w:rPr>
        <w:t xml:space="preserve"> hours will be conducted. Will they be </w:t>
      </w:r>
      <w:r w:rsidR="068BB3A5" w:rsidRPr="616F243A">
        <w:rPr>
          <w:rFonts w:eastAsia="Calibri"/>
          <w:sz w:val="24"/>
          <w:szCs w:val="24"/>
        </w:rPr>
        <w:t>in person</w:t>
      </w:r>
      <w:r w:rsidR="00FC49FA" w:rsidRPr="616F243A">
        <w:rPr>
          <w:rFonts w:eastAsia="Calibri"/>
          <w:sz w:val="24"/>
          <w:szCs w:val="24"/>
        </w:rPr>
        <w:t>? Virtually? Both? How will students schedule appointments?</w:t>
      </w:r>
    </w:p>
    <w:p w14:paraId="3FFCCEC0" w14:textId="38A8CF06" w:rsidR="006B0B6E" w:rsidRPr="00E80362" w:rsidRDefault="006B0B6E" w:rsidP="00ED7AF8">
      <w:pPr>
        <w:rPr>
          <w:rFonts w:eastAsia="Calibri"/>
          <w:sz w:val="24"/>
          <w:szCs w:val="24"/>
        </w:rPr>
      </w:pPr>
    </w:p>
    <w:p w14:paraId="3F1AD892" w14:textId="2628C87C" w:rsidR="006B0B6E" w:rsidRPr="00E80362" w:rsidRDefault="006B0B6E" w:rsidP="00ED7AF8">
      <w:pPr>
        <w:rPr>
          <w:rFonts w:eastAsia="Calibri"/>
          <w:sz w:val="24"/>
          <w:szCs w:val="24"/>
        </w:rPr>
      </w:pPr>
      <w:r w:rsidRPr="00E80362">
        <w:rPr>
          <w:rFonts w:eastAsia="Calibri"/>
          <w:sz w:val="24"/>
          <w:szCs w:val="24"/>
        </w:rPr>
        <w:t>You might also consider adding a brief paragraph detailing your teaching and research/creative interests (perhaps even your hobbies) in case students are interested in your other courses or approaching you about research, career questions, etc.</w:t>
      </w:r>
    </w:p>
    <w:p w14:paraId="33458EAD" w14:textId="77777777" w:rsidR="00862837" w:rsidRPr="00E80362" w:rsidRDefault="00862837" w:rsidP="00ED7AF8">
      <w:pPr>
        <w:rPr>
          <w:rFonts w:eastAsia="Calibri"/>
          <w:sz w:val="24"/>
          <w:szCs w:val="24"/>
        </w:rPr>
      </w:pPr>
    </w:p>
    <w:p w14:paraId="704EEF63" w14:textId="074F411C" w:rsidR="00CD42F3" w:rsidRPr="00E80362" w:rsidRDefault="00E965AB" w:rsidP="616F243A">
      <w:pPr>
        <w:pStyle w:val="Heading3"/>
        <w:rPr>
          <w:sz w:val="24"/>
        </w:rPr>
      </w:pPr>
      <w:bookmarkStart w:id="18" w:name="_Toc79059747"/>
      <w:bookmarkStart w:id="19" w:name="_Toc192156220"/>
      <w:bookmarkStart w:id="20" w:name="_Toc1556939723"/>
      <w:bookmarkEnd w:id="16"/>
      <w:bookmarkEnd w:id="17"/>
      <w:r>
        <w:t xml:space="preserve">Course </w:t>
      </w:r>
      <w:r w:rsidR="00244553">
        <w:t>D</w:t>
      </w:r>
      <w:r>
        <w:t>escription</w:t>
      </w:r>
      <w:bookmarkEnd w:id="18"/>
      <w:bookmarkEnd w:id="19"/>
      <w:bookmarkEnd w:id="20"/>
    </w:p>
    <w:p w14:paraId="48881974" w14:textId="77777777" w:rsidR="00E6270D" w:rsidRPr="00E80362" w:rsidRDefault="00E6270D" w:rsidP="00E6270D">
      <w:pPr>
        <w:rPr>
          <w:sz w:val="24"/>
          <w:szCs w:val="24"/>
        </w:rPr>
      </w:pPr>
    </w:p>
    <w:p w14:paraId="704EEF64" w14:textId="4C67E34F" w:rsidR="00AA0C98" w:rsidRPr="00E80362" w:rsidRDefault="00EC705E" w:rsidP="00E6270D">
      <w:pPr>
        <w:rPr>
          <w:sz w:val="24"/>
          <w:szCs w:val="24"/>
        </w:rPr>
      </w:pPr>
      <w:r w:rsidRPr="00E80362">
        <w:rPr>
          <w:sz w:val="24"/>
          <w:szCs w:val="24"/>
        </w:rPr>
        <w:t>Include in your description why you think students will find this course engaging and relevant.</w:t>
      </w:r>
    </w:p>
    <w:p w14:paraId="4E5AE9A2" w14:textId="77777777" w:rsidR="00862837" w:rsidRPr="00E80362" w:rsidRDefault="00862837">
      <w:pPr>
        <w:pStyle w:val="ListParagraph"/>
        <w:rPr>
          <w:sz w:val="24"/>
          <w:szCs w:val="24"/>
        </w:rPr>
      </w:pPr>
    </w:p>
    <w:p w14:paraId="704EEF66" w14:textId="06817CA8" w:rsidR="00E965AB" w:rsidRPr="00E80362" w:rsidRDefault="00E965AB" w:rsidP="616F243A">
      <w:pPr>
        <w:pStyle w:val="Heading3"/>
        <w:rPr>
          <w:sz w:val="24"/>
        </w:rPr>
      </w:pPr>
      <w:bookmarkStart w:id="21" w:name="_Toc79059748"/>
      <w:bookmarkStart w:id="22" w:name="_Toc192156221"/>
      <w:bookmarkStart w:id="23" w:name="_Toc615294725"/>
      <w:r>
        <w:t>Course Prerequisite(s) or Co-requisite(s)</w:t>
      </w:r>
      <w:bookmarkEnd w:id="21"/>
      <w:bookmarkEnd w:id="22"/>
      <w:bookmarkEnd w:id="23"/>
    </w:p>
    <w:p w14:paraId="29900DFD" w14:textId="77777777" w:rsidR="00862837" w:rsidRPr="00E80362" w:rsidRDefault="00862837">
      <w:pPr>
        <w:rPr>
          <w:sz w:val="24"/>
          <w:szCs w:val="24"/>
        </w:rPr>
      </w:pPr>
    </w:p>
    <w:p w14:paraId="704EEF67" w14:textId="3097F653" w:rsidR="00CD42F3" w:rsidRPr="00E80362" w:rsidRDefault="001D4D07" w:rsidP="616F243A">
      <w:pPr>
        <w:pStyle w:val="Heading3"/>
        <w:rPr>
          <w:sz w:val="24"/>
        </w:rPr>
      </w:pPr>
      <w:bookmarkStart w:id="24" w:name="_Toc79059749"/>
      <w:bookmarkStart w:id="25" w:name="_Toc192156222"/>
      <w:bookmarkStart w:id="26" w:name="_Toc1399037577"/>
      <w:r>
        <w:t xml:space="preserve">Program </w:t>
      </w:r>
      <w:r w:rsidR="004D3604">
        <w:t>Outcomes</w:t>
      </w:r>
      <w:bookmarkEnd w:id="24"/>
      <w:bookmarkEnd w:id="25"/>
      <w:bookmarkEnd w:id="26"/>
    </w:p>
    <w:p w14:paraId="704EEF68" w14:textId="440CEE3C" w:rsidR="007D5D75" w:rsidRPr="00E80362" w:rsidRDefault="6AC4C9F1" w:rsidP="00ED7AF8">
      <w:r w:rsidRPr="616F243A">
        <w:rPr>
          <w:sz w:val="24"/>
          <w:szCs w:val="24"/>
        </w:rPr>
        <w:t>If the course offering is mapped to program outcomes, consider including the program outcomes addressed by the course.</w:t>
      </w:r>
    </w:p>
    <w:p w14:paraId="28BA6865" w14:textId="6863BA90" w:rsidR="616F243A" w:rsidRDefault="616F243A" w:rsidP="616F243A">
      <w:pPr>
        <w:rPr>
          <w:sz w:val="24"/>
          <w:szCs w:val="24"/>
        </w:rPr>
      </w:pPr>
    </w:p>
    <w:p w14:paraId="704EEF69" w14:textId="37F4D10B" w:rsidR="00E965AB" w:rsidRPr="00E80362" w:rsidRDefault="00E965AB" w:rsidP="616F243A">
      <w:pPr>
        <w:pStyle w:val="Heading3"/>
        <w:rPr>
          <w:sz w:val="24"/>
        </w:rPr>
      </w:pPr>
      <w:bookmarkStart w:id="27" w:name="_Toc79059750"/>
      <w:bookmarkStart w:id="28" w:name="_Toc1539218273"/>
      <w:bookmarkStart w:id="29" w:name="_Toc192156223"/>
      <w:r>
        <w:t xml:space="preserve">Course </w:t>
      </w:r>
      <w:r w:rsidR="00244553">
        <w:t>L</w:t>
      </w:r>
      <w:r>
        <w:t xml:space="preserve">earning </w:t>
      </w:r>
      <w:r w:rsidR="00244553">
        <w:t>O</w:t>
      </w:r>
      <w:r>
        <w:t>bjectives</w:t>
      </w:r>
      <w:bookmarkEnd w:id="27"/>
      <w:bookmarkEnd w:id="28"/>
      <w:r w:rsidR="004D6C02">
        <w:t xml:space="preserve"> </w:t>
      </w:r>
      <w:bookmarkEnd w:id="29"/>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1E0" w:firstRow="1" w:lastRow="1" w:firstColumn="1" w:lastColumn="1" w:noHBand="0" w:noVBand="0"/>
      </w:tblPr>
      <w:tblGrid>
        <w:gridCol w:w="4980"/>
        <w:gridCol w:w="4380"/>
      </w:tblGrid>
      <w:tr w:rsidR="00E965AB" w:rsidRPr="00E80362" w14:paraId="704EEF6C" w14:textId="77777777" w:rsidTr="27D9A131">
        <w:tc>
          <w:tcPr>
            <w:tcW w:w="4980" w:type="dxa"/>
            <w:shd w:val="clear" w:color="auto" w:fill="CCC0D9" w:themeFill="accent4" w:themeFillTint="66"/>
            <w:vAlign w:val="center"/>
          </w:tcPr>
          <w:p w14:paraId="704EEF6A" w14:textId="77777777" w:rsidR="00E965AB" w:rsidRPr="00E80362" w:rsidRDefault="00E965AB" w:rsidP="616F243A">
            <w:pPr>
              <w:pStyle w:val="Heading3"/>
              <w:rPr>
                <w:sz w:val="24"/>
              </w:rPr>
            </w:pPr>
            <w:bookmarkStart w:id="30" w:name="_Toc588121553"/>
            <w:r>
              <w:t>Course Learning Objective</w:t>
            </w:r>
            <w:bookmarkEnd w:id="30"/>
          </w:p>
        </w:tc>
        <w:tc>
          <w:tcPr>
            <w:tcW w:w="4380" w:type="dxa"/>
            <w:shd w:val="clear" w:color="auto" w:fill="CCC0D9" w:themeFill="accent4" w:themeFillTint="66"/>
          </w:tcPr>
          <w:p w14:paraId="704EEF6B" w14:textId="77777777" w:rsidR="00E965AB" w:rsidRPr="00E80362" w:rsidRDefault="60BFDDB1" w:rsidP="616F243A">
            <w:pPr>
              <w:pStyle w:val="Heading3"/>
              <w:rPr>
                <w:sz w:val="24"/>
              </w:rPr>
            </w:pPr>
            <w:bookmarkStart w:id="31" w:name="_Toc971857723"/>
            <w:r>
              <w:t xml:space="preserve">Associated </w:t>
            </w:r>
            <w:r w:rsidR="004D3604">
              <w:t>Program</w:t>
            </w:r>
            <w:r w:rsidR="00E965AB">
              <w:t xml:space="preserve"> </w:t>
            </w:r>
            <w:r w:rsidR="004D3604">
              <w:t>Outcome</w:t>
            </w:r>
            <w:r w:rsidR="5E603CC5">
              <w:t>s</w:t>
            </w:r>
            <w:bookmarkEnd w:id="31"/>
          </w:p>
        </w:tc>
      </w:tr>
      <w:tr w:rsidR="00E965AB" w:rsidRPr="00E80362" w14:paraId="704EEF6F" w14:textId="77777777" w:rsidTr="27D9A131">
        <w:tc>
          <w:tcPr>
            <w:tcW w:w="4980" w:type="dxa"/>
          </w:tcPr>
          <w:p w14:paraId="704EEF6D" w14:textId="77777777" w:rsidR="00E965AB" w:rsidRPr="00E80362" w:rsidRDefault="00E965AB" w:rsidP="00ED7AF8">
            <w:pPr>
              <w:pStyle w:val="Title"/>
              <w:rPr>
                <w:sz w:val="24"/>
                <w:szCs w:val="24"/>
              </w:rPr>
            </w:pPr>
          </w:p>
        </w:tc>
        <w:tc>
          <w:tcPr>
            <w:tcW w:w="4380" w:type="dxa"/>
            <w:vAlign w:val="center"/>
          </w:tcPr>
          <w:p w14:paraId="704EEF6E" w14:textId="77777777" w:rsidR="00E965AB" w:rsidRPr="00E80362" w:rsidRDefault="00E965AB" w:rsidP="00ED7AF8">
            <w:pPr>
              <w:pStyle w:val="Title"/>
              <w:rPr>
                <w:sz w:val="24"/>
                <w:szCs w:val="24"/>
              </w:rPr>
            </w:pPr>
          </w:p>
        </w:tc>
      </w:tr>
      <w:tr w:rsidR="00E965AB" w:rsidRPr="00E80362" w14:paraId="704EEF72" w14:textId="77777777" w:rsidTr="27D9A131">
        <w:tc>
          <w:tcPr>
            <w:tcW w:w="4980" w:type="dxa"/>
          </w:tcPr>
          <w:p w14:paraId="704EEF70" w14:textId="77777777" w:rsidR="00E965AB" w:rsidRPr="00E80362" w:rsidRDefault="00E965AB" w:rsidP="00ED7AF8">
            <w:pPr>
              <w:pStyle w:val="Title"/>
              <w:rPr>
                <w:sz w:val="24"/>
                <w:szCs w:val="24"/>
              </w:rPr>
            </w:pPr>
          </w:p>
        </w:tc>
        <w:tc>
          <w:tcPr>
            <w:tcW w:w="4380" w:type="dxa"/>
            <w:vAlign w:val="center"/>
          </w:tcPr>
          <w:p w14:paraId="704EEF71" w14:textId="77777777" w:rsidR="00E965AB" w:rsidRPr="00E80362" w:rsidRDefault="00E965AB" w:rsidP="00ED7AF8">
            <w:pPr>
              <w:pStyle w:val="Title"/>
              <w:rPr>
                <w:sz w:val="24"/>
                <w:szCs w:val="24"/>
              </w:rPr>
            </w:pPr>
          </w:p>
        </w:tc>
      </w:tr>
      <w:tr w:rsidR="00E965AB" w:rsidRPr="00E80362" w14:paraId="704EEF75" w14:textId="77777777" w:rsidTr="27D9A131">
        <w:tc>
          <w:tcPr>
            <w:tcW w:w="4980" w:type="dxa"/>
          </w:tcPr>
          <w:p w14:paraId="704EEF73" w14:textId="77777777" w:rsidR="00E965AB" w:rsidRPr="00E80362" w:rsidRDefault="00E965AB" w:rsidP="00ED7AF8">
            <w:pPr>
              <w:pStyle w:val="Title"/>
              <w:rPr>
                <w:sz w:val="24"/>
                <w:szCs w:val="24"/>
              </w:rPr>
            </w:pPr>
          </w:p>
        </w:tc>
        <w:tc>
          <w:tcPr>
            <w:tcW w:w="4380" w:type="dxa"/>
            <w:vAlign w:val="center"/>
          </w:tcPr>
          <w:p w14:paraId="704EEF74" w14:textId="77777777" w:rsidR="00E965AB" w:rsidRPr="00E80362" w:rsidRDefault="00E965AB" w:rsidP="00ED7AF8">
            <w:pPr>
              <w:pStyle w:val="Title"/>
              <w:rPr>
                <w:sz w:val="24"/>
                <w:szCs w:val="24"/>
              </w:rPr>
            </w:pPr>
          </w:p>
        </w:tc>
      </w:tr>
    </w:tbl>
    <w:p w14:paraId="704EEF76" w14:textId="77777777" w:rsidR="002C5F7E" w:rsidRPr="00E80362" w:rsidRDefault="002C5F7E" w:rsidP="00ED7AF8">
      <w:pPr>
        <w:rPr>
          <w:sz w:val="24"/>
          <w:szCs w:val="24"/>
        </w:rPr>
      </w:pPr>
    </w:p>
    <w:p w14:paraId="704EEF79" w14:textId="311D74B4" w:rsidR="005D2CF7" w:rsidRPr="00E80362" w:rsidRDefault="00006396" w:rsidP="616F243A">
      <w:pPr>
        <w:pStyle w:val="Heading3"/>
        <w:rPr>
          <w:sz w:val="24"/>
        </w:rPr>
      </w:pPr>
      <w:bookmarkStart w:id="32" w:name="_Toc79059751"/>
      <w:bookmarkStart w:id="33" w:name="_Toc192156224"/>
      <w:bookmarkStart w:id="34" w:name="_Toc1716361454"/>
      <w:r>
        <w:t>Requ</w:t>
      </w:r>
      <w:r w:rsidR="003C1287">
        <w:t xml:space="preserve">ired </w:t>
      </w:r>
      <w:r w:rsidR="00EC49AF">
        <w:t>Text</w:t>
      </w:r>
      <w:r w:rsidR="7B4F4C90">
        <w:t>s/Materials</w:t>
      </w:r>
      <w:bookmarkEnd w:id="32"/>
      <w:bookmarkEnd w:id="33"/>
      <w:bookmarkEnd w:id="34"/>
    </w:p>
    <w:p w14:paraId="704EEF83" w14:textId="50E64128" w:rsidR="005D2CF7" w:rsidRPr="00E80362" w:rsidRDefault="5329BB6E">
      <w:r w:rsidRPr="616F243A">
        <w:rPr>
          <w:sz w:val="24"/>
          <w:szCs w:val="24"/>
        </w:rPr>
        <w:t>If any.</w:t>
      </w:r>
    </w:p>
    <w:p w14:paraId="6335D38C" w14:textId="5F4868C4" w:rsidR="616F243A" w:rsidRDefault="616F243A" w:rsidP="616F243A">
      <w:pPr>
        <w:rPr>
          <w:sz w:val="24"/>
          <w:szCs w:val="24"/>
        </w:rPr>
      </w:pPr>
    </w:p>
    <w:p w14:paraId="64112DF0" w14:textId="5212E82B" w:rsidR="006040B8" w:rsidRPr="00E80362" w:rsidRDefault="730D41CC" w:rsidP="616F243A">
      <w:pPr>
        <w:pStyle w:val="Heading3"/>
        <w:rPr>
          <w:sz w:val="24"/>
        </w:rPr>
      </w:pPr>
      <w:bookmarkStart w:id="35" w:name="_Toc79059752"/>
      <w:bookmarkStart w:id="36" w:name="_Toc192156225"/>
      <w:bookmarkStart w:id="37" w:name="_Toc1564965617"/>
      <w:r>
        <w:t>Method</w:t>
      </w:r>
      <w:r w:rsidR="1D70CCBD">
        <w:t>(s)</w:t>
      </w:r>
      <w:r>
        <w:t xml:space="preserve"> of Evaluation</w:t>
      </w:r>
      <w:bookmarkEnd w:id="35"/>
      <w:bookmarkEnd w:id="36"/>
      <w:bookmarkEnd w:id="37"/>
      <w:r w:rsidR="3185199E">
        <w:t xml:space="preserve"> </w:t>
      </w:r>
    </w:p>
    <w:p w14:paraId="704EEF85" w14:textId="1985CEDF" w:rsidR="00006396" w:rsidRPr="00E80362" w:rsidRDefault="3AC9C1EF">
      <w:pPr>
        <w:rPr>
          <w:sz w:val="24"/>
          <w:szCs w:val="24"/>
        </w:rPr>
      </w:pPr>
      <w:r w:rsidRPr="00E80362">
        <w:rPr>
          <w:sz w:val="24"/>
          <w:szCs w:val="24"/>
        </w:rPr>
        <w:t>E</w:t>
      </w:r>
      <w:r w:rsidR="5714AF86" w:rsidRPr="00E80362">
        <w:rPr>
          <w:sz w:val="24"/>
          <w:szCs w:val="24"/>
        </w:rPr>
        <w:t>xplain clearly what students will do, what is expected of them, and how the work will be assessed, including how final grades are determined.</w:t>
      </w:r>
      <w:r w:rsidR="59057FF6" w:rsidRPr="00E80362">
        <w:rPr>
          <w:sz w:val="24"/>
          <w:szCs w:val="24"/>
        </w:rPr>
        <w:t xml:space="preserve"> Hint: Some faculty members find it useful to provide a summary of graded items in this section.</w:t>
      </w:r>
      <w:r w:rsidR="008C2295" w:rsidRPr="00E80362">
        <w:rPr>
          <w:sz w:val="24"/>
          <w:szCs w:val="24"/>
        </w:rPr>
        <w:t xml:space="preserve"> A pie chart showing the percentage of the final grade each assignment or group of assignments is worth is a useful visual for students. </w:t>
      </w:r>
    </w:p>
    <w:p w14:paraId="7E95A5BD" w14:textId="77777777" w:rsidR="00E667D8" w:rsidRPr="00E80362" w:rsidRDefault="00E667D8">
      <w:pPr>
        <w:rPr>
          <w:b/>
          <w:bCs/>
          <w:sz w:val="24"/>
          <w:szCs w:val="24"/>
        </w:rPr>
      </w:pPr>
    </w:p>
    <w:p w14:paraId="704EEFC9" w14:textId="3A619E1A" w:rsidR="003C1287" w:rsidRPr="00E80362" w:rsidRDefault="405AC826" w:rsidP="00E667D8">
      <w:pPr>
        <w:pStyle w:val="Heading2"/>
        <w:rPr>
          <w:sz w:val="24"/>
          <w:szCs w:val="24"/>
        </w:rPr>
      </w:pPr>
      <w:bookmarkStart w:id="38" w:name="_Toc79059753"/>
      <w:bookmarkStart w:id="39" w:name="_Toc192156226"/>
      <w:bookmarkStart w:id="40" w:name="_Toc1230429659"/>
      <w:r w:rsidRPr="27D9A131">
        <w:rPr>
          <w:sz w:val="24"/>
          <w:szCs w:val="24"/>
        </w:rPr>
        <w:t xml:space="preserve">Example </w:t>
      </w:r>
      <w:r w:rsidR="00884B2A" w:rsidRPr="27D9A131">
        <w:rPr>
          <w:sz w:val="24"/>
          <w:szCs w:val="24"/>
        </w:rPr>
        <w:t>Grading Scale</w:t>
      </w:r>
      <w:bookmarkEnd w:id="38"/>
      <w:bookmarkEnd w:id="39"/>
      <w:bookmarkEnd w:id="40"/>
    </w:p>
    <w:p w14:paraId="704EEFCA" w14:textId="5B317E33" w:rsidR="0053656D" w:rsidRPr="00E80362" w:rsidRDefault="0053656D" w:rsidP="00ED7AF8">
      <w:pPr>
        <w:rPr>
          <w:rFonts w:eastAsia="Calibri"/>
          <w:sz w:val="24"/>
          <w:szCs w:val="24"/>
        </w:rPr>
      </w:pPr>
    </w:p>
    <w:tbl>
      <w:tblPr>
        <w:tblW w:w="0" w:type="auto"/>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3" w:type="dxa"/>
          <w:left w:w="115" w:type="dxa"/>
          <w:bottom w:w="43" w:type="dxa"/>
          <w:right w:w="115" w:type="dxa"/>
        </w:tblCellMar>
        <w:tblLook w:val="04A0" w:firstRow="1" w:lastRow="0" w:firstColumn="1" w:lastColumn="0" w:noHBand="0" w:noVBand="1"/>
      </w:tblPr>
      <w:tblGrid>
        <w:gridCol w:w="2050"/>
        <w:gridCol w:w="1890"/>
      </w:tblGrid>
      <w:tr w:rsidR="0053656D" w:rsidRPr="00E80362" w14:paraId="704EEFCD" w14:textId="77777777" w:rsidTr="27D9A131">
        <w:trPr>
          <w:tblHeader/>
        </w:trPr>
        <w:tc>
          <w:tcPr>
            <w:tcW w:w="20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C0D9" w:themeFill="accent4" w:themeFillTint="66"/>
            <w:hideMark/>
          </w:tcPr>
          <w:p w14:paraId="704EEFCB" w14:textId="2F29C277" w:rsidR="0053656D" w:rsidRPr="00E80362" w:rsidRDefault="144226EC" w:rsidP="00ED7AF8">
            <w:pPr>
              <w:rPr>
                <w:rFonts w:eastAsia="Calibri"/>
                <w:sz w:val="24"/>
                <w:szCs w:val="24"/>
              </w:rPr>
            </w:pPr>
            <w:r w:rsidRPr="27D9A131">
              <w:rPr>
                <w:rFonts w:eastAsia="Calibri"/>
                <w:sz w:val="24"/>
                <w:szCs w:val="24"/>
              </w:rPr>
              <w:t>Total P</w:t>
            </w:r>
            <w:r w:rsidR="37BD8F5C" w:rsidRPr="27D9A131">
              <w:rPr>
                <w:rFonts w:eastAsia="Calibri"/>
                <w:sz w:val="24"/>
                <w:szCs w:val="24"/>
              </w:rPr>
              <w:t>ercentage Points</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C0D9" w:themeFill="accent4" w:themeFillTint="66"/>
            <w:hideMark/>
          </w:tcPr>
          <w:p w14:paraId="704EEFCC" w14:textId="467D4ACC" w:rsidR="0053656D" w:rsidRPr="00E80362" w:rsidRDefault="0053656D" w:rsidP="00ED7AF8">
            <w:pPr>
              <w:rPr>
                <w:rFonts w:eastAsia="Calibri"/>
                <w:sz w:val="24"/>
                <w:szCs w:val="24"/>
              </w:rPr>
            </w:pPr>
            <w:r w:rsidRPr="00E80362">
              <w:rPr>
                <w:rFonts w:eastAsia="Calibri"/>
                <w:sz w:val="24"/>
                <w:szCs w:val="24"/>
              </w:rPr>
              <w:t>Letter Grade</w:t>
            </w:r>
          </w:p>
        </w:tc>
      </w:tr>
      <w:tr w:rsidR="003A66A6" w:rsidRPr="00E80362" w14:paraId="704EEFD0" w14:textId="77777777" w:rsidTr="27D9A131">
        <w:tc>
          <w:tcPr>
            <w:tcW w:w="2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4EEFCE" w14:textId="77777777" w:rsidR="003A66A6" w:rsidRPr="00E80362" w:rsidRDefault="003A66A6" w:rsidP="00ED7AF8">
            <w:pPr>
              <w:rPr>
                <w:rFonts w:eastAsia="Calibri"/>
                <w:sz w:val="24"/>
                <w:szCs w:val="24"/>
              </w:rPr>
            </w:pPr>
            <w:r w:rsidRPr="00E80362">
              <w:rPr>
                <w:rFonts w:eastAsia="Calibri"/>
                <w:sz w:val="24"/>
                <w:szCs w:val="24"/>
              </w:rPr>
              <w:t>90 to 100</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4EEFCF" w14:textId="77777777" w:rsidR="003A66A6" w:rsidRPr="00E80362" w:rsidRDefault="003A66A6" w:rsidP="00ED7AF8">
            <w:pPr>
              <w:rPr>
                <w:rFonts w:eastAsia="Calibri"/>
                <w:sz w:val="24"/>
                <w:szCs w:val="24"/>
              </w:rPr>
            </w:pPr>
            <w:r w:rsidRPr="00E80362">
              <w:rPr>
                <w:rFonts w:eastAsia="Calibri"/>
                <w:sz w:val="24"/>
                <w:szCs w:val="24"/>
              </w:rPr>
              <w:t>A</w:t>
            </w:r>
          </w:p>
        </w:tc>
      </w:tr>
      <w:tr w:rsidR="003A66A6" w:rsidRPr="00E80362" w14:paraId="704EEFD3" w14:textId="77777777" w:rsidTr="27D9A131">
        <w:tc>
          <w:tcPr>
            <w:tcW w:w="2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4EEFD1" w14:textId="77777777" w:rsidR="003A66A6" w:rsidRPr="00E80362" w:rsidRDefault="003A66A6" w:rsidP="00ED7AF8">
            <w:pPr>
              <w:rPr>
                <w:rFonts w:eastAsia="Calibri"/>
                <w:sz w:val="24"/>
                <w:szCs w:val="24"/>
              </w:rPr>
            </w:pPr>
            <w:r w:rsidRPr="00E80362">
              <w:rPr>
                <w:rFonts w:eastAsia="Calibri"/>
                <w:sz w:val="24"/>
                <w:szCs w:val="24"/>
              </w:rPr>
              <w:t>80 to &lt;90</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4EEFD2" w14:textId="77777777" w:rsidR="003A66A6" w:rsidRPr="00E80362" w:rsidRDefault="003A66A6" w:rsidP="00ED7AF8">
            <w:pPr>
              <w:rPr>
                <w:rFonts w:eastAsia="Calibri"/>
                <w:sz w:val="24"/>
                <w:szCs w:val="24"/>
              </w:rPr>
            </w:pPr>
            <w:r w:rsidRPr="00E80362">
              <w:rPr>
                <w:rFonts w:eastAsia="Calibri"/>
                <w:sz w:val="24"/>
                <w:szCs w:val="24"/>
              </w:rPr>
              <w:t>B</w:t>
            </w:r>
          </w:p>
        </w:tc>
      </w:tr>
      <w:tr w:rsidR="003A66A6" w:rsidRPr="00E80362" w14:paraId="704EEFD6" w14:textId="77777777" w:rsidTr="27D9A131">
        <w:tc>
          <w:tcPr>
            <w:tcW w:w="2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4EEFD4" w14:textId="77777777" w:rsidR="003A66A6" w:rsidRPr="00E80362" w:rsidRDefault="003A66A6" w:rsidP="00ED7AF8">
            <w:pPr>
              <w:rPr>
                <w:rFonts w:eastAsia="Calibri"/>
                <w:sz w:val="24"/>
                <w:szCs w:val="24"/>
              </w:rPr>
            </w:pPr>
            <w:r w:rsidRPr="00E80362">
              <w:rPr>
                <w:rFonts w:eastAsia="Calibri"/>
                <w:sz w:val="24"/>
                <w:szCs w:val="24"/>
              </w:rPr>
              <w:t>70 to &lt;80</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4EEFD5" w14:textId="77777777" w:rsidR="003A66A6" w:rsidRPr="00E80362" w:rsidRDefault="003A66A6" w:rsidP="00ED7AF8">
            <w:pPr>
              <w:rPr>
                <w:rFonts w:eastAsia="Calibri"/>
                <w:sz w:val="24"/>
                <w:szCs w:val="24"/>
              </w:rPr>
            </w:pPr>
            <w:r w:rsidRPr="00E80362">
              <w:rPr>
                <w:rFonts w:eastAsia="Calibri"/>
                <w:sz w:val="24"/>
                <w:szCs w:val="24"/>
              </w:rPr>
              <w:t>C</w:t>
            </w:r>
          </w:p>
        </w:tc>
      </w:tr>
      <w:tr w:rsidR="003A66A6" w:rsidRPr="00E80362" w14:paraId="704EEFD9" w14:textId="77777777" w:rsidTr="27D9A131">
        <w:tc>
          <w:tcPr>
            <w:tcW w:w="2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4EEFD7" w14:textId="77777777" w:rsidR="003A66A6" w:rsidRPr="00E80362" w:rsidRDefault="003A66A6" w:rsidP="00ED7AF8">
            <w:pPr>
              <w:rPr>
                <w:rFonts w:eastAsia="Calibri"/>
                <w:sz w:val="24"/>
                <w:szCs w:val="24"/>
              </w:rPr>
            </w:pPr>
            <w:r w:rsidRPr="00E80362">
              <w:rPr>
                <w:rFonts w:eastAsia="Calibri"/>
                <w:sz w:val="24"/>
                <w:szCs w:val="24"/>
              </w:rPr>
              <w:t>60 to &lt;70</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4EEFD8" w14:textId="77777777" w:rsidR="003A66A6" w:rsidRPr="00E80362" w:rsidRDefault="003A66A6" w:rsidP="00ED7AF8">
            <w:pPr>
              <w:rPr>
                <w:rFonts w:eastAsia="Calibri"/>
                <w:sz w:val="24"/>
                <w:szCs w:val="24"/>
              </w:rPr>
            </w:pPr>
            <w:r w:rsidRPr="00E80362">
              <w:rPr>
                <w:rFonts w:eastAsia="Calibri"/>
                <w:sz w:val="24"/>
                <w:szCs w:val="24"/>
              </w:rPr>
              <w:t>D</w:t>
            </w:r>
          </w:p>
        </w:tc>
      </w:tr>
      <w:tr w:rsidR="003A66A6" w:rsidRPr="00E80362" w14:paraId="704EEFDC" w14:textId="77777777" w:rsidTr="27D9A131">
        <w:tc>
          <w:tcPr>
            <w:tcW w:w="20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4EEFDA" w14:textId="77777777" w:rsidR="003A66A6" w:rsidRPr="00E80362" w:rsidRDefault="003A66A6" w:rsidP="00ED7AF8">
            <w:pPr>
              <w:rPr>
                <w:rFonts w:eastAsia="Calibri"/>
                <w:sz w:val="24"/>
                <w:szCs w:val="24"/>
              </w:rPr>
            </w:pPr>
            <w:r w:rsidRPr="00E80362">
              <w:rPr>
                <w:rFonts w:eastAsia="Calibri"/>
                <w:sz w:val="24"/>
                <w:szCs w:val="24"/>
              </w:rPr>
              <w:t>Less than 60</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4EEFDB" w14:textId="77777777" w:rsidR="003A66A6" w:rsidRPr="00E80362" w:rsidRDefault="003A66A6" w:rsidP="00ED7AF8">
            <w:pPr>
              <w:rPr>
                <w:rFonts w:eastAsia="Calibri"/>
                <w:sz w:val="24"/>
                <w:szCs w:val="24"/>
              </w:rPr>
            </w:pPr>
            <w:r w:rsidRPr="00E80362">
              <w:rPr>
                <w:rFonts w:eastAsia="Calibri"/>
                <w:sz w:val="24"/>
                <w:szCs w:val="24"/>
              </w:rPr>
              <w:t>F</w:t>
            </w:r>
          </w:p>
        </w:tc>
      </w:tr>
    </w:tbl>
    <w:p w14:paraId="181A17E6" w14:textId="7D8B2F59" w:rsidR="008C2295" w:rsidRPr="00E80362" w:rsidRDefault="008C2295" w:rsidP="008C2295">
      <w:pPr>
        <w:rPr>
          <w:sz w:val="24"/>
          <w:szCs w:val="24"/>
        </w:rPr>
      </w:pPr>
    </w:p>
    <w:p w14:paraId="1CD7A0B1" w14:textId="6ABAEF4F" w:rsidR="142B9278" w:rsidRPr="00E80362" w:rsidRDefault="008C2295" w:rsidP="00A9469F">
      <w:pPr>
        <w:rPr>
          <w:sz w:val="24"/>
          <w:szCs w:val="24"/>
        </w:rPr>
      </w:pPr>
      <w:r w:rsidRPr="00E80362">
        <w:rPr>
          <w:sz w:val="24"/>
          <w:szCs w:val="24"/>
        </w:rPr>
        <w:t>Example Grade Pie Chart</w:t>
      </w:r>
      <w:r w:rsidR="00B42FAE" w:rsidRPr="00E80362">
        <w:rPr>
          <w:sz w:val="24"/>
          <w:szCs w:val="24"/>
        </w:rPr>
        <w:t xml:space="preserve"> for a CHEM111 course</w:t>
      </w:r>
      <w:r w:rsidRPr="00E80362">
        <w:rPr>
          <w:sz w:val="24"/>
          <w:szCs w:val="24"/>
        </w:rPr>
        <w:t>:</w:t>
      </w:r>
    </w:p>
    <w:p w14:paraId="376EB9D7" w14:textId="45AB3096" w:rsidR="008C2295" w:rsidRPr="00E80362" w:rsidRDefault="008C2295" w:rsidP="008C2295">
      <w:pPr>
        <w:rPr>
          <w:sz w:val="24"/>
          <w:szCs w:val="24"/>
        </w:rPr>
      </w:pPr>
    </w:p>
    <w:p w14:paraId="5373C0BC" w14:textId="47D960D6" w:rsidR="006040B8" w:rsidRPr="00E80362" w:rsidRDefault="006040B8" w:rsidP="00ED7AF8">
      <w:pPr>
        <w:rPr>
          <w:sz w:val="24"/>
          <w:szCs w:val="24"/>
        </w:rPr>
      </w:pPr>
      <w:r w:rsidRPr="00E80362">
        <w:rPr>
          <w:noProof/>
          <w:sz w:val="24"/>
          <w:szCs w:val="24"/>
        </w:rPr>
        <w:drawing>
          <wp:inline distT="0" distB="0" distL="0" distR="0" wp14:anchorId="148ED8FF" wp14:editId="7BFCE59B">
            <wp:extent cx="3225800" cy="2243492"/>
            <wp:effectExtent l="0" t="0" r="0" b="4445"/>
            <wp:docPr id="6" name="Picture 6" descr="pie chart of final grade showing that class preparation is worth 20%, in-class work is worth 20%, ALEKS is worth 20%, Exams are worth 20%, and Labs are worth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35214" cy="2250039"/>
                    </a:xfrm>
                    <a:prstGeom prst="rect">
                      <a:avLst/>
                    </a:prstGeom>
                    <a:noFill/>
                    <a:ln>
                      <a:noFill/>
                    </a:ln>
                  </pic:spPr>
                </pic:pic>
              </a:graphicData>
            </a:graphic>
          </wp:inline>
        </w:drawing>
      </w:r>
    </w:p>
    <w:p w14:paraId="169F0FFD" w14:textId="46649BAA" w:rsidR="142B9278" w:rsidRPr="00E80362" w:rsidRDefault="142B9278" w:rsidP="006040B8">
      <w:pPr>
        <w:rPr>
          <w:sz w:val="24"/>
          <w:szCs w:val="24"/>
        </w:rPr>
      </w:pPr>
    </w:p>
    <w:p w14:paraId="5C58D538" w14:textId="77777777" w:rsidR="006040B8" w:rsidRPr="00E80362" w:rsidRDefault="006040B8">
      <w:pPr>
        <w:rPr>
          <w:sz w:val="24"/>
          <w:szCs w:val="24"/>
        </w:rPr>
      </w:pPr>
    </w:p>
    <w:p w14:paraId="1C260B4C" w14:textId="1584E82A" w:rsidR="3FAEEA25" w:rsidRDefault="3FAEEA25" w:rsidP="3FAEEA25">
      <w:pPr>
        <w:rPr>
          <w:sz w:val="24"/>
          <w:szCs w:val="24"/>
        </w:rPr>
      </w:pPr>
    </w:p>
    <w:p w14:paraId="78DFA57D" w14:textId="3C3B61F1" w:rsidR="3FAEEA25" w:rsidRDefault="3FAEEA25" w:rsidP="3FAEEA25">
      <w:pPr>
        <w:rPr>
          <w:sz w:val="24"/>
          <w:szCs w:val="24"/>
        </w:rPr>
      </w:pPr>
    </w:p>
    <w:p w14:paraId="704EEFDE" w14:textId="18241269" w:rsidR="00A7734A" w:rsidRPr="00E80362" w:rsidRDefault="72EFB10B" w:rsidP="616F243A">
      <w:pPr>
        <w:pStyle w:val="Heading2"/>
        <w:rPr>
          <w:sz w:val="24"/>
          <w:szCs w:val="24"/>
        </w:rPr>
      </w:pPr>
      <w:bookmarkStart w:id="41" w:name="_Toc79059754"/>
      <w:bookmarkStart w:id="42" w:name="_Toc192156227"/>
      <w:bookmarkStart w:id="43" w:name="_Toc788972156"/>
      <w:r>
        <w:t>Sample A</w:t>
      </w:r>
      <w:r w:rsidR="730D41CC">
        <w:t>ttendance Polic</w:t>
      </w:r>
      <w:r>
        <w:t>ies for Face-to-Face</w:t>
      </w:r>
      <w:r w:rsidR="4F2514BC">
        <w:t xml:space="preserve"> </w:t>
      </w:r>
      <w:r>
        <w:t>and Online Courses</w:t>
      </w:r>
      <w:bookmarkEnd w:id="41"/>
      <w:bookmarkEnd w:id="42"/>
      <w:bookmarkEnd w:id="43"/>
    </w:p>
    <w:p w14:paraId="0A99CE5C" w14:textId="77777777" w:rsidR="00396387" w:rsidRPr="00E80362" w:rsidRDefault="00396387" w:rsidP="00ED7AF8">
      <w:pPr>
        <w:rPr>
          <w:sz w:val="24"/>
          <w:szCs w:val="24"/>
        </w:rPr>
      </w:pPr>
    </w:p>
    <w:p w14:paraId="3BCD413B" w14:textId="0E666E15" w:rsidR="00FE6A9F" w:rsidRPr="00E80362" w:rsidRDefault="72EFB10B" w:rsidP="00ED7AF8">
      <w:pPr>
        <w:rPr>
          <w:sz w:val="24"/>
          <w:szCs w:val="24"/>
        </w:rPr>
      </w:pPr>
      <w:r w:rsidRPr="00E80362">
        <w:rPr>
          <w:sz w:val="24"/>
          <w:szCs w:val="24"/>
        </w:rPr>
        <w:t>Syllabus language is a primary way that faculty communicate expectations around participation and attendance, and faculty should address engagement expectations in their syllabi for students who may not be able to attend class face-to-face due to health concerns</w:t>
      </w:r>
      <w:r w:rsidR="55AF1B8A" w:rsidRPr="00E80362">
        <w:rPr>
          <w:sz w:val="24"/>
          <w:szCs w:val="24"/>
        </w:rPr>
        <w:t xml:space="preserve"> or emergencies</w:t>
      </w:r>
      <w:r w:rsidRPr="00E80362">
        <w:rPr>
          <w:sz w:val="24"/>
          <w:szCs w:val="24"/>
        </w:rPr>
        <w:t xml:space="preserve">. </w:t>
      </w:r>
      <w:r w:rsidRPr="00E80362">
        <w:rPr>
          <w:b/>
          <w:bCs/>
          <w:sz w:val="24"/>
          <w:szCs w:val="24"/>
        </w:rPr>
        <w:t>The sample</w:t>
      </w:r>
      <w:r w:rsidRPr="00E80362">
        <w:rPr>
          <w:b/>
          <w:sz w:val="24"/>
          <w:szCs w:val="24"/>
        </w:rPr>
        <w:t xml:space="preserve"> language below is meant as a guide and can be adapted. The sample language is not required</w:t>
      </w:r>
      <w:r w:rsidRPr="00E80362">
        <w:rPr>
          <w:sz w:val="24"/>
          <w:szCs w:val="24"/>
        </w:rPr>
        <w:t>. </w:t>
      </w:r>
      <w:r w:rsidR="76E0DB13" w:rsidRPr="00E80362">
        <w:rPr>
          <w:sz w:val="24"/>
          <w:szCs w:val="24"/>
        </w:rPr>
        <w:t xml:space="preserve"> Keep in mind that language that is welcoming and motivating may aid in students’ sense of belonging and their potential for success.</w:t>
      </w:r>
    </w:p>
    <w:p w14:paraId="73E3F52A" w14:textId="77777777" w:rsidR="00396387" w:rsidRPr="00E80362" w:rsidRDefault="00396387" w:rsidP="00ED7AF8">
      <w:pPr>
        <w:rPr>
          <w:sz w:val="24"/>
          <w:szCs w:val="24"/>
        </w:rPr>
      </w:pPr>
    </w:p>
    <w:p w14:paraId="4C4C4E7F" w14:textId="53905FC2" w:rsidR="00FE6A9F" w:rsidRPr="00E80362" w:rsidRDefault="72EFB10B" w:rsidP="00ED7AF8">
      <w:pPr>
        <w:rPr>
          <w:sz w:val="24"/>
          <w:szCs w:val="24"/>
        </w:rPr>
      </w:pPr>
      <w:r w:rsidRPr="616F243A">
        <w:rPr>
          <w:sz w:val="24"/>
          <w:szCs w:val="24"/>
        </w:rPr>
        <w:t>Faculty</w:t>
      </w:r>
      <w:r w:rsidR="00396387" w:rsidRPr="616F243A">
        <w:rPr>
          <w:sz w:val="24"/>
          <w:szCs w:val="24"/>
        </w:rPr>
        <w:t xml:space="preserve"> members</w:t>
      </w:r>
      <w:r w:rsidRPr="616F243A">
        <w:rPr>
          <w:sz w:val="24"/>
          <w:szCs w:val="24"/>
        </w:rPr>
        <w:t xml:space="preserve"> should consider several things to assist learners when developing syllabus language related to attendance and participation. </w:t>
      </w:r>
      <w:r w:rsidR="496E3FE1" w:rsidRPr="616F243A">
        <w:rPr>
          <w:sz w:val="24"/>
          <w:szCs w:val="24"/>
        </w:rPr>
        <w:t>When applicable, f</w:t>
      </w:r>
      <w:r w:rsidRPr="616F243A">
        <w:rPr>
          <w:sz w:val="24"/>
          <w:szCs w:val="24"/>
        </w:rPr>
        <w:t>aculty</w:t>
      </w:r>
      <w:r w:rsidR="00396387" w:rsidRPr="616F243A">
        <w:rPr>
          <w:sz w:val="24"/>
          <w:szCs w:val="24"/>
        </w:rPr>
        <w:t xml:space="preserve"> members</w:t>
      </w:r>
      <w:r w:rsidRPr="616F243A">
        <w:rPr>
          <w:sz w:val="24"/>
          <w:szCs w:val="24"/>
        </w:rPr>
        <w:t xml:space="preserve"> should communicate how to access online portions of the class. </w:t>
      </w:r>
      <w:r w:rsidR="6E531B9B" w:rsidRPr="616F243A">
        <w:rPr>
          <w:sz w:val="24"/>
          <w:szCs w:val="24"/>
        </w:rPr>
        <w:t>Additionally, f</w:t>
      </w:r>
      <w:r w:rsidRPr="616F243A">
        <w:rPr>
          <w:sz w:val="24"/>
          <w:szCs w:val="24"/>
        </w:rPr>
        <w:t>aculty</w:t>
      </w:r>
      <w:r w:rsidR="00396387" w:rsidRPr="616F243A">
        <w:rPr>
          <w:sz w:val="24"/>
          <w:szCs w:val="24"/>
        </w:rPr>
        <w:t xml:space="preserve"> members</w:t>
      </w:r>
      <w:r w:rsidRPr="616F243A">
        <w:rPr>
          <w:sz w:val="24"/>
          <w:szCs w:val="24"/>
        </w:rPr>
        <w:t xml:space="preserve"> should </w:t>
      </w:r>
      <w:r w:rsidRPr="616F243A">
        <w:rPr>
          <w:sz w:val="24"/>
          <w:szCs w:val="24"/>
        </w:rPr>
        <w:lastRenderedPageBreak/>
        <w:t xml:space="preserve">plan to work with the Center for Accessibility Services (CAS) when students need </w:t>
      </w:r>
      <w:r w:rsidR="3EB8D47F" w:rsidRPr="616F243A">
        <w:rPr>
          <w:sz w:val="24"/>
          <w:szCs w:val="24"/>
        </w:rPr>
        <w:t>accommodation</w:t>
      </w:r>
      <w:r w:rsidRPr="616F243A">
        <w:rPr>
          <w:sz w:val="24"/>
          <w:szCs w:val="24"/>
        </w:rPr>
        <w:t xml:space="preserve"> for the online environment due to accessibility needs. (Please see sample CAS syllabus statement.)</w:t>
      </w:r>
      <w:r w:rsidR="00833774" w:rsidRPr="616F243A">
        <w:rPr>
          <w:sz w:val="24"/>
          <w:szCs w:val="24"/>
        </w:rPr>
        <w:t xml:space="preserve"> Your attendance and participation policies should include the following information: </w:t>
      </w:r>
    </w:p>
    <w:p w14:paraId="46686393" w14:textId="3FAFF813" w:rsidR="00FE6A9F" w:rsidRPr="00E80362" w:rsidRDefault="00FE6A9F" w:rsidP="00ED7AF8">
      <w:pPr>
        <w:pStyle w:val="ListParagraph"/>
        <w:numPr>
          <w:ilvl w:val="0"/>
          <w:numId w:val="25"/>
        </w:numPr>
        <w:rPr>
          <w:color w:val="000000"/>
          <w:sz w:val="24"/>
          <w:szCs w:val="24"/>
        </w:rPr>
      </w:pPr>
      <w:r w:rsidRPr="00E80362">
        <w:rPr>
          <w:sz w:val="24"/>
          <w:szCs w:val="24"/>
        </w:rPr>
        <w:t>Under what circumstances are absences excused if faculty have an attendance policy</w:t>
      </w:r>
      <w:r w:rsidR="00833774" w:rsidRPr="00E80362">
        <w:rPr>
          <w:sz w:val="24"/>
          <w:szCs w:val="24"/>
        </w:rPr>
        <w:t>, and the consequences of unexcused absences.</w:t>
      </w:r>
    </w:p>
    <w:p w14:paraId="2DC0E5F4" w14:textId="2CCFC7C3" w:rsidR="00FE6A9F" w:rsidRPr="00E80362" w:rsidRDefault="00FE6A9F" w:rsidP="00ED7AF8">
      <w:pPr>
        <w:pStyle w:val="ListParagraph"/>
        <w:numPr>
          <w:ilvl w:val="0"/>
          <w:numId w:val="23"/>
        </w:numPr>
        <w:rPr>
          <w:color w:val="000000"/>
          <w:sz w:val="24"/>
          <w:szCs w:val="24"/>
        </w:rPr>
      </w:pPr>
      <w:r w:rsidRPr="00E80362">
        <w:rPr>
          <w:sz w:val="24"/>
          <w:szCs w:val="24"/>
        </w:rPr>
        <w:t xml:space="preserve">The circumstances under which </w:t>
      </w:r>
      <w:r w:rsidR="782189F2" w:rsidRPr="00E80362">
        <w:rPr>
          <w:sz w:val="24"/>
          <w:szCs w:val="24"/>
        </w:rPr>
        <w:t>alternatives</w:t>
      </w:r>
      <w:r w:rsidRPr="00E80362">
        <w:rPr>
          <w:sz w:val="24"/>
          <w:szCs w:val="24"/>
        </w:rPr>
        <w:t xml:space="preserve"> will be made for students who are unable to attend the course for an extended </w:t>
      </w:r>
      <w:r w:rsidR="001548C8" w:rsidRPr="00E80362">
        <w:rPr>
          <w:sz w:val="24"/>
          <w:szCs w:val="24"/>
        </w:rPr>
        <w:t>period</w:t>
      </w:r>
      <w:r w:rsidR="00AE515E" w:rsidRPr="00E80362">
        <w:rPr>
          <w:sz w:val="24"/>
          <w:szCs w:val="24"/>
        </w:rPr>
        <w:t xml:space="preserve"> (this</w:t>
      </w:r>
      <w:r w:rsidR="000A61BB" w:rsidRPr="00E80362">
        <w:rPr>
          <w:sz w:val="24"/>
          <w:szCs w:val="24"/>
        </w:rPr>
        <w:t xml:space="preserve"> could include </w:t>
      </w:r>
      <w:r w:rsidR="00AE515E" w:rsidRPr="00E80362">
        <w:rPr>
          <w:sz w:val="24"/>
          <w:szCs w:val="24"/>
        </w:rPr>
        <w:t>synchronous zoom sessions, recordings, alternative asynchronous assignments</w:t>
      </w:r>
      <w:r w:rsidR="000A61BB" w:rsidRPr="00E80362">
        <w:rPr>
          <w:sz w:val="24"/>
          <w:szCs w:val="24"/>
        </w:rPr>
        <w:t>, etc.</w:t>
      </w:r>
      <w:r w:rsidR="00AE515E" w:rsidRPr="00E80362">
        <w:rPr>
          <w:sz w:val="24"/>
          <w:szCs w:val="24"/>
        </w:rPr>
        <w:t>)</w:t>
      </w:r>
    </w:p>
    <w:p w14:paraId="027BCD8D" w14:textId="77777777" w:rsidR="00FE6A9F" w:rsidRPr="00E80362" w:rsidRDefault="00FE6A9F" w:rsidP="00ED7AF8">
      <w:pPr>
        <w:pStyle w:val="ListParagraph"/>
        <w:numPr>
          <w:ilvl w:val="0"/>
          <w:numId w:val="23"/>
        </w:numPr>
        <w:rPr>
          <w:color w:val="000000"/>
          <w:sz w:val="24"/>
          <w:szCs w:val="24"/>
        </w:rPr>
      </w:pPr>
      <w:r w:rsidRPr="00E80362">
        <w:rPr>
          <w:sz w:val="24"/>
          <w:szCs w:val="24"/>
        </w:rPr>
        <w:t>When possible, students should notify the faculty of absences in advance</w:t>
      </w:r>
    </w:p>
    <w:p w14:paraId="628939EA" w14:textId="77777777" w:rsidR="00FE6A9F" w:rsidRPr="00E80362" w:rsidRDefault="00FE6A9F" w:rsidP="00ED7AF8">
      <w:pPr>
        <w:pStyle w:val="ListParagraph"/>
        <w:numPr>
          <w:ilvl w:val="0"/>
          <w:numId w:val="23"/>
        </w:numPr>
        <w:rPr>
          <w:color w:val="000000"/>
          <w:sz w:val="24"/>
          <w:szCs w:val="24"/>
        </w:rPr>
      </w:pPr>
      <w:r w:rsidRPr="00E80362">
        <w:rPr>
          <w:sz w:val="24"/>
          <w:szCs w:val="24"/>
        </w:rPr>
        <w:t>Expectations and means for how students would make up missed coursework</w:t>
      </w:r>
    </w:p>
    <w:p w14:paraId="457FBFD8" w14:textId="77777777" w:rsidR="00FE6A9F" w:rsidRPr="00E80362" w:rsidRDefault="00FE6A9F" w:rsidP="00ED7AF8">
      <w:pPr>
        <w:pStyle w:val="ListParagraph"/>
        <w:numPr>
          <w:ilvl w:val="0"/>
          <w:numId w:val="23"/>
        </w:numPr>
        <w:rPr>
          <w:color w:val="000000"/>
          <w:sz w:val="24"/>
          <w:szCs w:val="24"/>
        </w:rPr>
      </w:pPr>
      <w:r w:rsidRPr="00E80362">
        <w:rPr>
          <w:sz w:val="24"/>
          <w:szCs w:val="24"/>
        </w:rPr>
        <w:t>Expectations are clear for synchronous and asynchronous online participation, as well as face to face participation</w:t>
      </w:r>
    </w:p>
    <w:p w14:paraId="67BF5E79" w14:textId="77777777" w:rsidR="0005083E" w:rsidRPr="00E80362" w:rsidRDefault="0005083E" w:rsidP="00ED7AF8">
      <w:pPr>
        <w:rPr>
          <w:sz w:val="24"/>
          <w:szCs w:val="24"/>
        </w:rPr>
      </w:pPr>
    </w:p>
    <w:p w14:paraId="50EF9949" w14:textId="7298B75D" w:rsidR="00FE6A9F" w:rsidRPr="00E80362" w:rsidRDefault="00FE6A9F" w:rsidP="00ED7AF8">
      <w:pPr>
        <w:rPr>
          <w:sz w:val="24"/>
          <w:szCs w:val="24"/>
        </w:rPr>
      </w:pPr>
      <w:r w:rsidRPr="00E80362">
        <w:rPr>
          <w:sz w:val="24"/>
          <w:szCs w:val="24"/>
        </w:rPr>
        <w:t>These attendance policies should be communicated to students in the first week of classes and should be in the course syllabus.</w:t>
      </w:r>
    </w:p>
    <w:p w14:paraId="70F042C6" w14:textId="77777777" w:rsidR="0005083E" w:rsidRPr="00E80362" w:rsidRDefault="0005083E" w:rsidP="00ED7AF8">
      <w:pPr>
        <w:rPr>
          <w:sz w:val="24"/>
          <w:szCs w:val="24"/>
        </w:rPr>
      </w:pPr>
    </w:p>
    <w:p w14:paraId="1122A5DB" w14:textId="02C7EB9F" w:rsidR="00FE6A9F" w:rsidRPr="00E80362" w:rsidRDefault="00FE6A9F" w:rsidP="616F243A">
      <w:pPr>
        <w:pStyle w:val="Heading3"/>
        <w:rPr>
          <w:sz w:val="24"/>
        </w:rPr>
      </w:pPr>
      <w:bookmarkStart w:id="44" w:name="_Toc79059755"/>
      <w:bookmarkStart w:id="45" w:name="_Toc192156228"/>
      <w:bookmarkStart w:id="46" w:name="_Toc1480610629"/>
      <w:r w:rsidRPr="27D9A131">
        <w:rPr>
          <w:sz w:val="24"/>
        </w:rPr>
        <w:t>Sample Language for Face-to-Face Classes</w:t>
      </w:r>
      <w:r w:rsidR="00AE515E" w:rsidRPr="27D9A131">
        <w:rPr>
          <w:sz w:val="24"/>
        </w:rPr>
        <w:t xml:space="preserve"> #1</w:t>
      </w:r>
      <w:r w:rsidRPr="27D9A131">
        <w:rPr>
          <w:sz w:val="24"/>
        </w:rPr>
        <w:t>:</w:t>
      </w:r>
      <w:bookmarkEnd w:id="44"/>
      <w:bookmarkEnd w:id="45"/>
      <w:bookmarkEnd w:id="46"/>
    </w:p>
    <w:p w14:paraId="38E54588" w14:textId="65C26DDF" w:rsidR="200C3656" w:rsidRPr="00E80362" w:rsidRDefault="200C3656" w:rsidP="00ED7AF8">
      <w:pPr>
        <w:rPr>
          <w:sz w:val="24"/>
          <w:szCs w:val="24"/>
        </w:rPr>
      </w:pPr>
      <w:r w:rsidRPr="00E80362">
        <w:rPr>
          <w:rFonts w:eastAsia="Calibri"/>
          <w:sz w:val="24"/>
          <w:szCs w:val="24"/>
        </w:rPr>
        <w:t xml:space="preserve">I’m glad you are here!  </w:t>
      </w:r>
      <w:r w:rsidR="00AE515E" w:rsidRPr="00E80362">
        <w:rPr>
          <w:rFonts w:eastAsia="Calibri"/>
          <w:sz w:val="24"/>
          <w:szCs w:val="24"/>
        </w:rPr>
        <w:t>My expectation is that you will attend all class meetings</w:t>
      </w:r>
      <w:r w:rsidR="3828329A" w:rsidRPr="00E80362">
        <w:rPr>
          <w:rFonts w:eastAsia="Calibri"/>
          <w:sz w:val="24"/>
          <w:szCs w:val="24"/>
        </w:rPr>
        <w:t xml:space="preserve"> and be </w:t>
      </w:r>
      <w:r w:rsidR="00AE515E" w:rsidRPr="00E80362">
        <w:rPr>
          <w:rFonts w:eastAsia="Calibri"/>
          <w:sz w:val="24"/>
          <w:szCs w:val="24"/>
        </w:rPr>
        <w:t xml:space="preserve">prepared and </w:t>
      </w:r>
      <w:r w:rsidR="3828329A" w:rsidRPr="00E80362">
        <w:rPr>
          <w:rFonts w:eastAsia="Calibri"/>
          <w:sz w:val="24"/>
          <w:szCs w:val="24"/>
        </w:rPr>
        <w:t xml:space="preserve">engaged when you are here. This class works best when all of us are involved in discussing and learning the material, and it’s more interesting and meaningful for all of us when that occurs. I do understand that there are times when something </w:t>
      </w:r>
      <w:r w:rsidR="00AE515E" w:rsidRPr="00E80362">
        <w:rPr>
          <w:rFonts w:eastAsia="Calibri"/>
          <w:sz w:val="24"/>
          <w:szCs w:val="24"/>
        </w:rPr>
        <w:t>may</w:t>
      </w:r>
      <w:r w:rsidR="3828329A" w:rsidRPr="00E80362">
        <w:rPr>
          <w:rFonts w:eastAsia="Calibri"/>
          <w:sz w:val="24"/>
          <w:szCs w:val="24"/>
        </w:rPr>
        <w:t xml:space="preserve"> prevent your attendance: people get sick, emergencies occur, you are participating in an athletic or university event that requires travel, and so on. If an emergency or similar unforeseen event occurs, please contact me </w:t>
      </w:r>
      <w:r w:rsidR="00AE515E" w:rsidRPr="00E80362">
        <w:rPr>
          <w:rFonts w:eastAsia="Calibri"/>
          <w:sz w:val="24"/>
          <w:szCs w:val="24"/>
        </w:rPr>
        <w:t xml:space="preserve">via email </w:t>
      </w:r>
      <w:r w:rsidR="3828329A" w:rsidRPr="00E80362">
        <w:rPr>
          <w:rFonts w:eastAsia="Calibri"/>
          <w:sz w:val="24"/>
          <w:szCs w:val="24"/>
        </w:rPr>
        <w:t xml:space="preserve">as soon as it’s feasible and we’ll talk about making up any assignments you might have missed. If you are traveling to, or participating in, a university event, please let me know ahead of time so we can </w:t>
      </w:r>
      <w:proofErr w:type="gramStart"/>
      <w:r w:rsidR="3828329A" w:rsidRPr="00E80362">
        <w:rPr>
          <w:rFonts w:eastAsia="Calibri"/>
          <w:sz w:val="24"/>
          <w:szCs w:val="24"/>
        </w:rPr>
        <w:t>make arrangements</w:t>
      </w:r>
      <w:proofErr w:type="gramEnd"/>
      <w:r w:rsidR="3828329A" w:rsidRPr="00E80362">
        <w:rPr>
          <w:rFonts w:eastAsia="Calibri"/>
          <w:sz w:val="24"/>
          <w:szCs w:val="24"/>
        </w:rPr>
        <w:t xml:space="preserve"> regarding the course material and assignments. This policy does not apply to non-emergencies like sleeping through class or just blowing off class. Keeping the lines of communication open will help us be better able to handle situations that may arise.</w:t>
      </w:r>
    </w:p>
    <w:p w14:paraId="358F47CB" w14:textId="148A45DA" w:rsidR="5FE30822" w:rsidRPr="00E80362" w:rsidRDefault="5FE30822" w:rsidP="00ED7AF8">
      <w:pPr>
        <w:rPr>
          <w:sz w:val="24"/>
          <w:szCs w:val="24"/>
        </w:rPr>
      </w:pPr>
    </w:p>
    <w:p w14:paraId="527FB8A6" w14:textId="6F2EB469" w:rsidR="00FE6A9F" w:rsidRPr="00E80362" w:rsidRDefault="5DBED31D" w:rsidP="00ED7AF8">
      <w:pPr>
        <w:rPr>
          <w:rFonts w:eastAsia="Calibri"/>
          <w:sz w:val="24"/>
          <w:szCs w:val="24"/>
        </w:rPr>
      </w:pPr>
      <w:r w:rsidRPr="00E80362">
        <w:rPr>
          <w:rFonts w:eastAsia="Calibri"/>
          <w:sz w:val="24"/>
          <w:szCs w:val="24"/>
        </w:rPr>
        <w:t xml:space="preserve">If you are experiencing symptoms of </w:t>
      </w:r>
      <w:r w:rsidR="001548C8" w:rsidRPr="00E80362">
        <w:rPr>
          <w:rFonts w:eastAsia="Calibri"/>
          <w:sz w:val="24"/>
          <w:szCs w:val="24"/>
        </w:rPr>
        <w:t>communicable illness</w:t>
      </w:r>
      <w:r w:rsidRPr="00E80362">
        <w:rPr>
          <w:rFonts w:eastAsia="Calibri"/>
          <w:sz w:val="24"/>
          <w:szCs w:val="24"/>
        </w:rPr>
        <w:t xml:space="preserve"> and believe you have been exposed, please </w:t>
      </w:r>
      <w:r w:rsidR="07A4D4EB" w:rsidRPr="00E80362">
        <w:rPr>
          <w:rFonts w:eastAsia="Calibri"/>
          <w:sz w:val="24"/>
          <w:szCs w:val="24"/>
        </w:rPr>
        <w:t xml:space="preserve">consider </w:t>
      </w:r>
      <w:r w:rsidRPr="00E80362">
        <w:rPr>
          <w:rFonts w:eastAsia="Calibri"/>
          <w:sz w:val="24"/>
          <w:szCs w:val="24"/>
        </w:rPr>
        <w:t>get</w:t>
      </w:r>
      <w:r w:rsidR="07A4D4EB" w:rsidRPr="00E80362">
        <w:rPr>
          <w:rFonts w:eastAsia="Calibri"/>
          <w:sz w:val="24"/>
          <w:szCs w:val="24"/>
        </w:rPr>
        <w:t>ting</w:t>
      </w:r>
      <w:r w:rsidRPr="00E80362">
        <w:rPr>
          <w:rFonts w:eastAsia="Calibri"/>
          <w:sz w:val="24"/>
          <w:szCs w:val="24"/>
        </w:rPr>
        <w:t xml:space="preserve"> tested before you return to class</w:t>
      </w:r>
      <w:r w:rsidR="00FD0E0F" w:rsidRPr="00E80362">
        <w:rPr>
          <w:rFonts w:eastAsia="Calibri"/>
          <w:sz w:val="24"/>
          <w:szCs w:val="24"/>
        </w:rPr>
        <w:t>. M</w:t>
      </w:r>
      <w:r w:rsidRPr="00E80362">
        <w:rPr>
          <w:rFonts w:eastAsia="Calibri"/>
          <w:sz w:val="24"/>
          <w:szCs w:val="24"/>
        </w:rPr>
        <w:t xml:space="preserve">ost pharmacies have daily testing options, and </w:t>
      </w:r>
      <w:r w:rsidR="07A4D4EB" w:rsidRPr="00E80362">
        <w:rPr>
          <w:rFonts w:eastAsia="Calibri"/>
          <w:sz w:val="24"/>
          <w:szCs w:val="24"/>
        </w:rPr>
        <w:t xml:space="preserve">Radford University </w:t>
      </w:r>
      <w:r w:rsidRPr="00E80362">
        <w:rPr>
          <w:rFonts w:eastAsia="Calibri"/>
          <w:sz w:val="24"/>
          <w:szCs w:val="24"/>
        </w:rPr>
        <w:t>offers testing</w:t>
      </w:r>
      <w:r w:rsidR="5D3EFB7B" w:rsidRPr="00E80362">
        <w:rPr>
          <w:rFonts w:eastAsia="Calibri"/>
          <w:sz w:val="24"/>
          <w:szCs w:val="24"/>
        </w:rPr>
        <w:t xml:space="preserve"> as follows:</w:t>
      </w:r>
    </w:p>
    <w:p w14:paraId="325583AE" w14:textId="722150F1" w:rsidR="00FE6A9F" w:rsidRPr="00E80362" w:rsidRDefault="00FE6A9F">
      <w:pPr>
        <w:rPr>
          <w:rFonts w:eastAsia="Calibri"/>
          <w:sz w:val="24"/>
          <w:szCs w:val="24"/>
        </w:rPr>
      </w:pPr>
    </w:p>
    <w:p w14:paraId="2E78FB4E" w14:textId="77777777" w:rsidR="001548C8" w:rsidRPr="00E80362" w:rsidRDefault="4EE9496F" w:rsidP="001548C8">
      <w:pPr>
        <w:pStyle w:val="ListParagraph"/>
        <w:numPr>
          <w:ilvl w:val="1"/>
          <w:numId w:val="27"/>
        </w:numPr>
        <w:ind w:left="1080"/>
        <w:rPr>
          <w:rFonts w:eastAsia="Calibri"/>
          <w:sz w:val="24"/>
          <w:szCs w:val="24"/>
        </w:rPr>
      </w:pPr>
      <w:r w:rsidRPr="00E80362">
        <w:rPr>
          <w:rFonts w:eastAsia="Calibri"/>
          <w:sz w:val="24"/>
          <w:szCs w:val="24"/>
        </w:rPr>
        <w:t xml:space="preserve">Radford Campus </w:t>
      </w:r>
      <w:r w:rsidR="00EB5E5A" w:rsidRPr="00E80362">
        <w:rPr>
          <w:rFonts w:eastAsia="Calibri"/>
          <w:sz w:val="24"/>
          <w:szCs w:val="24"/>
        </w:rPr>
        <w:t>Student Health Center</w:t>
      </w:r>
      <w:r w:rsidR="00833774" w:rsidRPr="00E80362">
        <w:rPr>
          <w:rFonts w:eastAsia="Calibri"/>
          <w:sz w:val="24"/>
          <w:szCs w:val="24"/>
        </w:rPr>
        <w:t xml:space="preserve">: </w:t>
      </w:r>
      <w:r w:rsidR="007C63A9" w:rsidRPr="00E80362">
        <w:rPr>
          <w:rFonts w:eastAsia="Calibri"/>
          <w:sz w:val="24"/>
          <w:szCs w:val="24"/>
        </w:rPr>
        <w:t>Call 5</w:t>
      </w:r>
      <w:r w:rsidR="02F3FDE1" w:rsidRPr="00E80362">
        <w:rPr>
          <w:rFonts w:eastAsia="Calibri"/>
          <w:sz w:val="24"/>
          <w:szCs w:val="24"/>
        </w:rPr>
        <w:t>40-831-5111 to schedule an appointment for testing or other health services.</w:t>
      </w:r>
    </w:p>
    <w:p w14:paraId="499D84EB" w14:textId="5D5FA8BE" w:rsidR="001548C8" w:rsidRPr="00E80362" w:rsidRDefault="02F3FDE1" w:rsidP="001548C8">
      <w:pPr>
        <w:pStyle w:val="ListParagraph"/>
        <w:numPr>
          <w:ilvl w:val="1"/>
          <w:numId w:val="27"/>
        </w:numPr>
        <w:ind w:left="1080"/>
        <w:rPr>
          <w:rFonts w:eastAsia="Calibri"/>
          <w:sz w:val="24"/>
          <w:szCs w:val="24"/>
        </w:rPr>
      </w:pPr>
      <w:r w:rsidRPr="00E80362">
        <w:rPr>
          <w:rFonts w:eastAsia="Calibri"/>
          <w:sz w:val="24"/>
          <w:szCs w:val="24"/>
        </w:rPr>
        <w:t>If you are a Radford University Carilion Student (Roanoke Campus) you will need to c</w:t>
      </w:r>
      <w:r w:rsidR="001548C8" w:rsidRPr="00E80362">
        <w:rPr>
          <w:rFonts w:eastAsia="Calibri"/>
          <w:sz w:val="24"/>
          <w:szCs w:val="24"/>
        </w:rPr>
        <w:t xml:space="preserve">ontact </w:t>
      </w:r>
      <w:hyperlink r:id="rId13" w:anchor="university-clinics" w:history="1">
        <w:r w:rsidR="001548C8" w:rsidRPr="00E80362">
          <w:rPr>
            <w:rStyle w:val="Hyperlink"/>
            <w:rFonts w:eastAsia="Calibri"/>
            <w:sz w:val="24"/>
            <w:szCs w:val="24"/>
          </w:rPr>
          <w:t>Radford University Carilion</w:t>
        </w:r>
      </w:hyperlink>
      <w:r w:rsidR="001548C8" w:rsidRPr="00E80362">
        <w:rPr>
          <w:rFonts w:eastAsia="Calibri"/>
          <w:sz w:val="24"/>
          <w:szCs w:val="24"/>
        </w:rPr>
        <w:t xml:space="preserve">. Radford University Carilion offers a remote nurse navigator line for students at RUC's Roanoke campus. </w:t>
      </w:r>
    </w:p>
    <w:p w14:paraId="2EE775F5" w14:textId="144F8492" w:rsidR="001548C8" w:rsidRPr="00E80362" w:rsidRDefault="001548C8" w:rsidP="001548C8">
      <w:pPr>
        <w:pStyle w:val="ListParagraph"/>
        <w:numPr>
          <w:ilvl w:val="2"/>
          <w:numId w:val="27"/>
        </w:numPr>
        <w:rPr>
          <w:rFonts w:eastAsia="Calibri"/>
          <w:sz w:val="24"/>
          <w:szCs w:val="24"/>
        </w:rPr>
      </w:pPr>
      <w:r w:rsidRPr="00E80362">
        <w:rPr>
          <w:rFonts w:eastAsia="Calibri"/>
          <w:b/>
          <w:bCs/>
          <w:sz w:val="24"/>
          <w:szCs w:val="24"/>
        </w:rPr>
        <w:t>RUC Roanoke Campus Nurse Navigator Line</w:t>
      </w:r>
      <w:r w:rsidRPr="00E80362">
        <w:rPr>
          <w:rFonts w:eastAsia="Calibri"/>
          <w:sz w:val="24"/>
          <w:szCs w:val="24"/>
        </w:rPr>
        <w:br/>
        <w:t>Monday - Friday, 9 a.m. - 1 p.m.*</w:t>
      </w:r>
      <w:r w:rsidRPr="00E80362">
        <w:rPr>
          <w:rFonts w:eastAsia="Calibri"/>
          <w:sz w:val="24"/>
          <w:szCs w:val="24"/>
        </w:rPr>
        <w:br/>
      </w:r>
      <w:hyperlink r:id="rId14" w:tgtFrame="_blank" w:history="1">
        <w:r w:rsidRPr="00E80362">
          <w:rPr>
            <w:rFonts w:eastAsia="Calibri"/>
            <w:sz w:val="24"/>
            <w:szCs w:val="24"/>
          </w:rPr>
          <w:t>540-795-3273</w:t>
        </w:r>
      </w:hyperlink>
    </w:p>
    <w:p w14:paraId="00A516F1" w14:textId="77777777" w:rsidR="001548C8" w:rsidRPr="00E80362" w:rsidRDefault="001548C8" w:rsidP="001548C8">
      <w:pPr>
        <w:ind w:left="1440" w:firstLine="720"/>
        <w:rPr>
          <w:rFonts w:eastAsia="Calibri"/>
          <w:sz w:val="24"/>
          <w:szCs w:val="24"/>
        </w:rPr>
      </w:pPr>
      <w:r w:rsidRPr="00E80362">
        <w:rPr>
          <w:rFonts w:eastAsia="Calibri"/>
          <w:sz w:val="24"/>
          <w:szCs w:val="24"/>
        </w:rPr>
        <w:t>This remote service is currently for RUC's Roanoke campus students only.</w:t>
      </w:r>
    </w:p>
    <w:p w14:paraId="586DD458" w14:textId="77777777" w:rsidR="001548C8" w:rsidRPr="00E80362" w:rsidRDefault="001548C8" w:rsidP="001548C8">
      <w:pPr>
        <w:ind w:left="1440" w:firstLine="720"/>
        <w:rPr>
          <w:rFonts w:eastAsia="Calibri"/>
          <w:sz w:val="24"/>
          <w:szCs w:val="24"/>
        </w:rPr>
      </w:pPr>
      <w:r w:rsidRPr="00E80362">
        <w:rPr>
          <w:rFonts w:eastAsia="Calibri"/>
          <w:i/>
          <w:iCs/>
          <w:sz w:val="24"/>
          <w:szCs w:val="24"/>
        </w:rPr>
        <w:lastRenderedPageBreak/>
        <w:t>*Hours will vary during school breaks, including summer break.</w:t>
      </w:r>
    </w:p>
    <w:p w14:paraId="1BC12256" w14:textId="75E1D25E" w:rsidR="00AE515E" w:rsidRPr="00E80362" w:rsidRDefault="00AE515E" w:rsidP="3FAEEA25">
      <w:pPr>
        <w:pStyle w:val="ListParagraph"/>
        <w:ind w:left="1080"/>
        <w:rPr>
          <w:sz w:val="24"/>
          <w:szCs w:val="24"/>
        </w:rPr>
      </w:pPr>
    </w:p>
    <w:p w14:paraId="09F4E34C" w14:textId="7735BCD8" w:rsidR="00833774" w:rsidRPr="00E80362" w:rsidRDefault="0062120C" w:rsidP="616F243A">
      <w:pPr>
        <w:pStyle w:val="Heading2"/>
        <w:rPr>
          <w:sz w:val="24"/>
          <w:szCs w:val="24"/>
        </w:rPr>
      </w:pPr>
      <w:bookmarkStart w:id="47" w:name="_Toc133311394"/>
      <w:r>
        <w:t>Sample Illness Policies by Course Format</w:t>
      </w:r>
      <w:bookmarkEnd w:id="47"/>
    </w:p>
    <w:p w14:paraId="51C25E89" w14:textId="77777777" w:rsidR="0062120C" w:rsidRPr="00E80362" w:rsidRDefault="0062120C" w:rsidP="0062120C">
      <w:pPr>
        <w:rPr>
          <w:sz w:val="24"/>
          <w:szCs w:val="24"/>
        </w:rPr>
      </w:pPr>
    </w:p>
    <w:p w14:paraId="2C67AE90" w14:textId="3CEA67C2" w:rsidR="00AE515E" w:rsidRPr="00E80362" w:rsidRDefault="00AE515E" w:rsidP="616F243A">
      <w:pPr>
        <w:pStyle w:val="Heading3"/>
        <w:rPr>
          <w:sz w:val="24"/>
        </w:rPr>
      </w:pPr>
      <w:bookmarkStart w:id="48" w:name="_Toc192156229"/>
      <w:bookmarkStart w:id="49" w:name="_Toc478962069"/>
      <w:r>
        <w:t>Sample Language for Face-to-Face Classes</w:t>
      </w:r>
      <w:r w:rsidR="355FD3D5">
        <w:t>:</w:t>
      </w:r>
      <w:bookmarkEnd w:id="48"/>
      <w:bookmarkEnd w:id="49"/>
    </w:p>
    <w:p w14:paraId="02A5C448" w14:textId="5F4597DB" w:rsidR="00AE515E" w:rsidRPr="00E80362" w:rsidRDefault="00AE515E" w:rsidP="00ED7AF8">
      <w:pPr>
        <w:rPr>
          <w:sz w:val="24"/>
          <w:szCs w:val="24"/>
        </w:rPr>
      </w:pPr>
      <w:proofErr w:type="gramStart"/>
      <w:r w:rsidRPr="00E80362">
        <w:rPr>
          <w:sz w:val="24"/>
          <w:szCs w:val="24"/>
        </w:rPr>
        <w:t>Your</w:t>
      </w:r>
      <w:proofErr w:type="gramEnd"/>
      <w:r w:rsidRPr="00E80362">
        <w:rPr>
          <w:sz w:val="24"/>
          <w:szCs w:val="24"/>
        </w:rPr>
        <w:t xml:space="preserve"> learning and growth, as well as your contributions to our class, require your attendance and engagement. If you need to miss for an athletic or other University-sanctioned event, please let me know (with </w:t>
      </w:r>
      <w:proofErr w:type="gramStart"/>
      <w:r w:rsidRPr="00E80362">
        <w:rPr>
          <w:sz w:val="24"/>
          <w:szCs w:val="24"/>
        </w:rPr>
        <w:t>University</w:t>
      </w:r>
      <w:proofErr w:type="gramEnd"/>
      <w:r w:rsidRPr="00E80362">
        <w:rPr>
          <w:sz w:val="24"/>
          <w:szCs w:val="24"/>
        </w:rPr>
        <w:t xml:space="preserve"> documentation) in advance so you can keep up with class work on time. If you are ill or have another emergency, please contact me via e-mail as soon as you can to discuss making up work. If exceptional circumstances (such as COVID-19 or a family emergency) require you to miss classes for multiple days, please contact me as soon as you can to discuss how to make progress in the course remotely.  For COVID-19 or other illnesses, I would appreciate documentation.  For non-emergency situations, missing more than three classes will result in a lower grade for attendance and engagement.</w:t>
      </w:r>
    </w:p>
    <w:p w14:paraId="06B6B1C3" w14:textId="29CE35A5" w:rsidR="00AE515E" w:rsidRPr="00E80362" w:rsidRDefault="00AE515E" w:rsidP="00ED7AF8">
      <w:pPr>
        <w:rPr>
          <w:sz w:val="24"/>
          <w:szCs w:val="24"/>
        </w:rPr>
      </w:pPr>
    </w:p>
    <w:p w14:paraId="363CFF42" w14:textId="12CF0984" w:rsidR="00FE6A9F" w:rsidRPr="00E80362" w:rsidRDefault="00FE6A9F" w:rsidP="616F243A">
      <w:pPr>
        <w:pStyle w:val="Heading3"/>
        <w:rPr>
          <w:sz w:val="24"/>
        </w:rPr>
      </w:pPr>
      <w:bookmarkStart w:id="50" w:name="_Toc79059756"/>
      <w:bookmarkStart w:id="51" w:name="_Toc192156230"/>
      <w:bookmarkStart w:id="52" w:name="_Toc522773640"/>
      <w:r>
        <w:t>Sample Language for Online Synchronous Classes:</w:t>
      </w:r>
      <w:bookmarkEnd w:id="50"/>
      <w:bookmarkEnd w:id="51"/>
      <w:bookmarkEnd w:id="52"/>
    </w:p>
    <w:p w14:paraId="5D1947DD" w14:textId="4549AAE9" w:rsidR="00FE6A9F" w:rsidRPr="00E80362" w:rsidRDefault="00FE6A9F">
      <w:pPr>
        <w:rPr>
          <w:sz w:val="24"/>
          <w:szCs w:val="24"/>
        </w:rPr>
      </w:pPr>
      <w:r w:rsidRPr="00E80362">
        <w:rPr>
          <w:sz w:val="24"/>
          <w:szCs w:val="24"/>
        </w:rPr>
        <w:t xml:space="preserve">Be online on time!  This course will meet via Zoom.  Our discussions, </w:t>
      </w:r>
      <w:proofErr w:type="gramStart"/>
      <w:r w:rsidRPr="00E80362">
        <w:rPr>
          <w:sz w:val="24"/>
          <w:szCs w:val="24"/>
        </w:rPr>
        <w:t>team work</w:t>
      </w:r>
      <w:proofErr w:type="gramEnd"/>
      <w:r w:rsidRPr="00E80362">
        <w:rPr>
          <w:sz w:val="24"/>
          <w:szCs w:val="24"/>
        </w:rPr>
        <w:t>, and other in-class activities are essential to your learning in this class, and I value your contributions. I take attendance at the beginning of each class session. It is imperative that you are present and on time for all classes and are prepared to participate fully in all activities and discussions</w:t>
      </w:r>
      <w:r w:rsidR="00FD0E0F" w:rsidRPr="00E80362">
        <w:rPr>
          <w:sz w:val="24"/>
          <w:szCs w:val="24"/>
        </w:rPr>
        <w:t>.</w:t>
      </w:r>
      <w:r w:rsidRPr="00E80362">
        <w:rPr>
          <w:sz w:val="24"/>
          <w:szCs w:val="24"/>
        </w:rPr>
        <w:t xml:space="preserve"> If you must be absent due to documented illness, please contact me and consult our schedule in D2L to keep up to date on class progress.  Because you are a valuable member of our learning community it is important that you provide prior notice of when you will be absent or late to class. It is my expectation that you will email or call me ahead of time to let me know.  Otherwise, I look forward to Zooming with you!</w:t>
      </w:r>
    </w:p>
    <w:p w14:paraId="2DE6CEAA" w14:textId="77777777" w:rsidR="00FE6A9F" w:rsidRPr="00E80362" w:rsidRDefault="00FE6A9F">
      <w:pPr>
        <w:rPr>
          <w:sz w:val="24"/>
          <w:szCs w:val="24"/>
        </w:rPr>
      </w:pPr>
    </w:p>
    <w:p w14:paraId="3360FD52" w14:textId="77777777" w:rsidR="00AE515E" w:rsidRPr="00E80362" w:rsidRDefault="00FE6A9F" w:rsidP="616F243A">
      <w:pPr>
        <w:pStyle w:val="Heading3"/>
        <w:rPr>
          <w:sz w:val="24"/>
        </w:rPr>
      </w:pPr>
      <w:bookmarkStart w:id="53" w:name="_Toc79059757"/>
      <w:bookmarkStart w:id="54" w:name="_Toc192156231"/>
      <w:bookmarkStart w:id="55" w:name="_Toc547062176"/>
      <w:r>
        <w:t>Sample Language for Online Asynchronous Classes:</w:t>
      </w:r>
      <w:bookmarkEnd w:id="53"/>
      <w:bookmarkEnd w:id="54"/>
      <w:bookmarkEnd w:id="55"/>
    </w:p>
    <w:p w14:paraId="1001AE29" w14:textId="38DF3718" w:rsidR="00FE6A9F" w:rsidRPr="00E80362" w:rsidRDefault="72EFB10B" w:rsidP="00ED7AF8">
      <w:pPr>
        <w:rPr>
          <w:sz w:val="24"/>
          <w:szCs w:val="24"/>
        </w:rPr>
      </w:pPr>
      <w:r w:rsidRPr="00E80362">
        <w:rPr>
          <w:sz w:val="24"/>
          <w:szCs w:val="24"/>
        </w:rPr>
        <w:t xml:space="preserve">Welcome to our learning community!  This class will be completed asynchronously.  While we will have a few scheduled class, team, and individual meetings, our primary “classroom” will be on D2L.  It is essential that you check out </w:t>
      </w:r>
      <w:proofErr w:type="gramStart"/>
      <w:r w:rsidRPr="00E80362">
        <w:rPr>
          <w:sz w:val="24"/>
          <w:szCs w:val="24"/>
        </w:rPr>
        <w:t>announcements</w:t>
      </w:r>
      <w:proofErr w:type="gramEnd"/>
      <w:r w:rsidRPr="00E80362">
        <w:rPr>
          <w:sz w:val="24"/>
          <w:szCs w:val="24"/>
        </w:rPr>
        <w:t xml:space="preserve"> and our class schedule every day on D2L so that you can access class material, complete assignments on time, contribute your insights to our online discussions and teams, and otherwise be a strong presence in our online community. If you are unable to keep up with class due to extended illness or another emergency that prevents you from making progress, please reach out to me immediately. Otherwise, I am looking forward to “seeing” you on D2L.  Learning is a community </w:t>
      </w:r>
      <w:proofErr w:type="gramStart"/>
      <w:r w:rsidRPr="00E80362">
        <w:rPr>
          <w:sz w:val="24"/>
          <w:szCs w:val="24"/>
        </w:rPr>
        <w:t>endeavor</w:t>
      </w:r>
      <w:proofErr w:type="gramEnd"/>
      <w:r w:rsidRPr="00E80362">
        <w:rPr>
          <w:sz w:val="24"/>
          <w:szCs w:val="24"/>
        </w:rPr>
        <w:t xml:space="preserve"> and your presence is important to us!</w:t>
      </w:r>
    </w:p>
    <w:p w14:paraId="6651652A" w14:textId="77777777" w:rsidR="00AE515E" w:rsidRPr="00E80362" w:rsidRDefault="00AE515E">
      <w:pPr>
        <w:rPr>
          <w:sz w:val="24"/>
          <w:szCs w:val="24"/>
        </w:rPr>
      </w:pPr>
    </w:p>
    <w:p w14:paraId="7DEB66E4" w14:textId="3DB89787" w:rsidR="00A7734A" w:rsidRPr="00E80362" w:rsidRDefault="430C474E" w:rsidP="616F243A">
      <w:pPr>
        <w:pStyle w:val="Heading2"/>
        <w:rPr>
          <w:sz w:val="24"/>
          <w:szCs w:val="24"/>
        </w:rPr>
      </w:pPr>
      <w:bookmarkStart w:id="56" w:name="_Toc192156232"/>
      <w:bookmarkStart w:id="57" w:name="_Toc1723631513"/>
      <w:r>
        <w:t>Digital Devices</w:t>
      </w:r>
      <w:r w:rsidR="65FD974D">
        <w:t xml:space="preserve"> Policy</w:t>
      </w:r>
      <w:bookmarkEnd w:id="56"/>
      <w:bookmarkEnd w:id="57"/>
    </w:p>
    <w:p w14:paraId="737CBD91" w14:textId="77777777" w:rsidR="00253B96" w:rsidRPr="00E80362" w:rsidRDefault="00253B96" w:rsidP="00253B96">
      <w:pPr>
        <w:rPr>
          <w:rFonts w:eastAsia="Arial"/>
          <w:sz w:val="24"/>
          <w:szCs w:val="24"/>
        </w:rPr>
      </w:pPr>
    </w:p>
    <w:p w14:paraId="07AE962B" w14:textId="7560487B" w:rsidR="00833774" w:rsidRPr="00E80362" w:rsidRDefault="00833774" w:rsidP="3FAEEA25">
      <w:pPr>
        <w:rPr>
          <w:rFonts w:eastAsia="Arial"/>
          <w:i/>
          <w:iCs/>
          <w:sz w:val="24"/>
          <w:szCs w:val="24"/>
        </w:rPr>
      </w:pPr>
      <w:r w:rsidRPr="3FAEEA25">
        <w:rPr>
          <w:rFonts w:eastAsia="Arial"/>
          <w:i/>
          <w:iCs/>
          <w:sz w:val="24"/>
          <w:szCs w:val="24"/>
        </w:rPr>
        <w:t>This is a sample digital devices policy.</w:t>
      </w:r>
    </w:p>
    <w:p w14:paraId="4535C084" w14:textId="3B90F863" w:rsidR="00A7734A" w:rsidRPr="00E80362" w:rsidRDefault="430C474E" w:rsidP="00ED7AF8">
      <w:pPr>
        <w:rPr>
          <w:rFonts w:eastAsia="Calibri"/>
          <w:color w:val="FFFF00"/>
          <w:sz w:val="24"/>
          <w:szCs w:val="24"/>
        </w:rPr>
      </w:pPr>
      <w:r w:rsidRPr="00E80362">
        <w:rPr>
          <w:rFonts w:eastAsia="Calibri"/>
          <w:sz w:val="24"/>
          <w:szCs w:val="24"/>
        </w:rPr>
        <w:t>This class is far more interesting and a better learning environment when everyone is engaged, listening, and contributing. We are all challenged (</w:t>
      </w:r>
      <w:proofErr w:type="gramStart"/>
      <w:r w:rsidRPr="00E80362">
        <w:rPr>
          <w:rFonts w:eastAsia="Calibri"/>
          <w:sz w:val="24"/>
          <w:szCs w:val="24"/>
        </w:rPr>
        <w:t>myself</w:t>
      </w:r>
      <w:proofErr w:type="gramEnd"/>
      <w:r w:rsidRPr="00E80362">
        <w:rPr>
          <w:rFonts w:eastAsia="Calibri"/>
          <w:sz w:val="24"/>
          <w:szCs w:val="24"/>
        </w:rPr>
        <w:t xml:space="preserve"> included) by the ways in which our digital devices—laptops, tablets, and phones—can steal our attention away from our </w:t>
      </w:r>
      <w:r w:rsidRPr="00E80362">
        <w:rPr>
          <w:rFonts w:eastAsia="Calibri"/>
          <w:sz w:val="24"/>
          <w:szCs w:val="24"/>
        </w:rPr>
        <w:lastRenderedPageBreak/>
        <w:t>immediate surroundings. In this class we will have a device policy that is designed to support your attention to one another and to the course material. I have developed this policy for three reasons:</w:t>
      </w:r>
    </w:p>
    <w:p w14:paraId="57D150FB" w14:textId="5BAC8CE5" w:rsidR="00AD5AF4" w:rsidRPr="00E80362" w:rsidRDefault="430C474E">
      <w:pPr>
        <w:pStyle w:val="ListParagraph"/>
        <w:numPr>
          <w:ilvl w:val="0"/>
          <w:numId w:val="24"/>
        </w:numPr>
        <w:rPr>
          <w:rFonts w:eastAsia="Arial"/>
          <w:sz w:val="24"/>
          <w:szCs w:val="24"/>
        </w:rPr>
      </w:pPr>
      <w:r w:rsidRPr="00E80362">
        <w:rPr>
          <w:rFonts w:eastAsia="Arial"/>
          <w:sz w:val="24"/>
          <w:szCs w:val="24"/>
        </w:rPr>
        <w:t xml:space="preserve">A significant body of research demonstrates that when students engage in off-task behavior on their devices, </w:t>
      </w:r>
      <w:r w:rsidRPr="00E80362">
        <w:rPr>
          <w:rFonts w:eastAsia="Arial"/>
          <w:b/>
          <w:bCs/>
          <w:sz w:val="24"/>
          <w:szCs w:val="24"/>
        </w:rPr>
        <w:t>it hurts the learning of peers sitting near them</w:t>
      </w:r>
      <w:r w:rsidRPr="00E80362">
        <w:rPr>
          <w:rFonts w:eastAsia="Arial"/>
          <w:sz w:val="24"/>
          <w:szCs w:val="24"/>
        </w:rPr>
        <w:t xml:space="preserve">. In one study, students who were </w:t>
      </w:r>
      <w:r w:rsidRPr="00E80362">
        <w:rPr>
          <w:rFonts w:eastAsia="Arial"/>
          <w:i/>
          <w:iCs/>
          <w:sz w:val="24"/>
          <w:szCs w:val="24"/>
        </w:rPr>
        <w:t>not</w:t>
      </w:r>
      <w:r w:rsidRPr="00E80362">
        <w:rPr>
          <w:rFonts w:eastAsia="Arial"/>
          <w:sz w:val="24"/>
          <w:szCs w:val="24"/>
        </w:rPr>
        <w:t xml:space="preserve"> using a device in a class </w:t>
      </w:r>
      <w:r w:rsidR="3CE5EBC4" w:rsidRPr="00E80362">
        <w:rPr>
          <w:rFonts w:eastAsia="Arial"/>
          <w:sz w:val="24"/>
          <w:szCs w:val="24"/>
        </w:rPr>
        <w:t>lecture but</w:t>
      </w:r>
      <w:r w:rsidRPr="00E80362">
        <w:rPr>
          <w:rFonts w:eastAsia="Arial"/>
          <w:sz w:val="24"/>
          <w:szCs w:val="24"/>
        </w:rPr>
        <w:t xml:space="preserve"> were seated </w:t>
      </w:r>
      <w:r w:rsidRPr="00E80362">
        <w:rPr>
          <w:rFonts w:eastAsia="Arial"/>
          <w:i/>
          <w:iCs/>
          <w:sz w:val="24"/>
          <w:szCs w:val="24"/>
        </w:rPr>
        <w:t>within view of a peer with a device</w:t>
      </w:r>
      <w:r w:rsidRPr="00E80362">
        <w:rPr>
          <w:rFonts w:eastAsia="Arial"/>
          <w:sz w:val="24"/>
          <w:szCs w:val="24"/>
        </w:rPr>
        <w:t xml:space="preserve">, performed 17 % worse on an exam based on that lecture material than students who were not within view of someone else’s device. (Glass, A.L. &amp; Kang, M. (2019). Dividing attention in the classroom reduces exam performance. </w:t>
      </w:r>
      <w:r w:rsidRPr="00E80362">
        <w:rPr>
          <w:rFonts w:eastAsia="Arial"/>
          <w:i/>
          <w:iCs/>
          <w:sz w:val="24"/>
          <w:szCs w:val="24"/>
        </w:rPr>
        <w:t>Educational Psychology, 39</w:t>
      </w:r>
      <w:r w:rsidRPr="00E80362">
        <w:rPr>
          <w:rFonts w:eastAsia="Arial"/>
          <w:sz w:val="24"/>
          <w:szCs w:val="24"/>
        </w:rPr>
        <w:t>(3), 395-408.)</w:t>
      </w:r>
    </w:p>
    <w:p w14:paraId="1DC7C463" w14:textId="1136520E" w:rsidR="00AD5AF4" w:rsidRPr="00E80362" w:rsidRDefault="430C474E">
      <w:pPr>
        <w:pStyle w:val="ListParagraph"/>
        <w:numPr>
          <w:ilvl w:val="0"/>
          <w:numId w:val="24"/>
        </w:numPr>
        <w:rPr>
          <w:rFonts w:eastAsia="Arial"/>
          <w:sz w:val="24"/>
          <w:szCs w:val="24"/>
        </w:rPr>
      </w:pPr>
      <w:r w:rsidRPr="00E80362">
        <w:rPr>
          <w:rFonts w:eastAsia="Arial"/>
          <w:sz w:val="24"/>
          <w:szCs w:val="24"/>
        </w:rPr>
        <w:t xml:space="preserve">This class depends upon everyone’s active engagement. Your ideas about the material in this class will become richer when they are articulated and engaged in dialogue with the ideas of your peers. If you are focused on your device, instead of our work, </w:t>
      </w:r>
      <w:r w:rsidRPr="00E80362">
        <w:rPr>
          <w:rFonts w:eastAsia="Arial"/>
          <w:b/>
          <w:bCs/>
          <w:sz w:val="24"/>
          <w:szCs w:val="24"/>
        </w:rPr>
        <w:t>you are missing an opportunity to learn and depriving your classmates of the opportunity to learn from you</w:t>
      </w:r>
      <w:r w:rsidRPr="00E80362">
        <w:rPr>
          <w:rFonts w:eastAsia="Arial"/>
          <w:sz w:val="24"/>
          <w:szCs w:val="24"/>
        </w:rPr>
        <w:t xml:space="preserve">. Your attention contributes to </w:t>
      </w:r>
      <w:proofErr w:type="gramStart"/>
      <w:r w:rsidRPr="00E80362">
        <w:rPr>
          <w:rFonts w:eastAsia="Arial"/>
          <w:i/>
          <w:iCs/>
          <w:sz w:val="24"/>
          <w:szCs w:val="24"/>
        </w:rPr>
        <w:t>all</w:t>
      </w:r>
      <w:r w:rsidRPr="00E80362">
        <w:rPr>
          <w:rFonts w:eastAsia="Arial"/>
          <w:sz w:val="24"/>
          <w:szCs w:val="24"/>
        </w:rPr>
        <w:t xml:space="preserve"> of</w:t>
      </w:r>
      <w:proofErr w:type="gramEnd"/>
      <w:r w:rsidRPr="00E80362">
        <w:rPr>
          <w:rFonts w:eastAsia="Arial"/>
          <w:sz w:val="24"/>
          <w:szCs w:val="24"/>
        </w:rPr>
        <w:t xml:space="preserve"> our learning.</w:t>
      </w:r>
    </w:p>
    <w:p w14:paraId="7B32337F" w14:textId="1A647192" w:rsidR="00A7734A" w:rsidRPr="00E80362" w:rsidRDefault="430C474E">
      <w:pPr>
        <w:pStyle w:val="ListParagraph"/>
        <w:numPr>
          <w:ilvl w:val="0"/>
          <w:numId w:val="24"/>
        </w:numPr>
        <w:rPr>
          <w:sz w:val="24"/>
          <w:szCs w:val="24"/>
        </w:rPr>
      </w:pPr>
      <w:r w:rsidRPr="00E80362">
        <w:rPr>
          <w:rFonts w:eastAsia="Arial"/>
          <w:sz w:val="24"/>
          <w:szCs w:val="24"/>
        </w:rPr>
        <w:t xml:space="preserve">Finally, since so much of the course depends upon discussion, I want to make sure that we all </w:t>
      </w:r>
      <w:r w:rsidRPr="00E80362">
        <w:rPr>
          <w:rFonts w:eastAsia="Arial"/>
          <w:b/>
          <w:bCs/>
          <w:sz w:val="24"/>
          <w:szCs w:val="24"/>
        </w:rPr>
        <w:t>show respect for one another by listening to each other</w:t>
      </w:r>
      <w:r w:rsidRPr="00E80362">
        <w:rPr>
          <w:rFonts w:eastAsia="Arial"/>
          <w:sz w:val="24"/>
          <w:szCs w:val="24"/>
        </w:rPr>
        <w:t xml:space="preserve">. We all have </w:t>
      </w:r>
      <w:r w:rsidR="325D277E" w:rsidRPr="00E80362">
        <w:rPr>
          <w:rFonts w:eastAsia="Arial"/>
          <w:sz w:val="24"/>
          <w:szCs w:val="24"/>
        </w:rPr>
        <w:t>all likely</w:t>
      </w:r>
      <w:r w:rsidRPr="00E80362">
        <w:rPr>
          <w:rFonts w:eastAsia="Arial"/>
          <w:sz w:val="24"/>
          <w:szCs w:val="24"/>
        </w:rPr>
        <w:t xml:space="preserve"> had the experience of trying to speak with someone who was focused on their phone and feeling hurt by their lack of attention to us. In this class, I want us to respect everyone’s voices by being present and listening to each other.</w:t>
      </w:r>
    </w:p>
    <w:p w14:paraId="706982F4" w14:textId="4C1F8443" w:rsidR="00A7734A" w:rsidRPr="00E80362" w:rsidRDefault="00A7734A">
      <w:pPr>
        <w:rPr>
          <w:sz w:val="24"/>
          <w:szCs w:val="24"/>
        </w:rPr>
      </w:pPr>
    </w:p>
    <w:p w14:paraId="7F3A0987" w14:textId="6AB97AA3" w:rsidR="00A7734A" w:rsidRPr="00E80362" w:rsidRDefault="430C474E" w:rsidP="00ED7AF8">
      <w:pPr>
        <w:rPr>
          <w:rFonts w:eastAsia="Calibri"/>
          <w:sz w:val="24"/>
          <w:szCs w:val="24"/>
        </w:rPr>
      </w:pPr>
      <w:r w:rsidRPr="00E80362">
        <w:rPr>
          <w:rFonts w:eastAsia="Calibri"/>
          <w:sz w:val="24"/>
          <w:szCs w:val="24"/>
        </w:rPr>
        <w:t>To achieve those objectives, the digital device policy is as follows:</w:t>
      </w:r>
    </w:p>
    <w:p w14:paraId="6401DBEF" w14:textId="74E770BC" w:rsidR="00A7734A" w:rsidRPr="00E80362" w:rsidRDefault="430C474E">
      <w:pPr>
        <w:pStyle w:val="ListParagraph"/>
        <w:numPr>
          <w:ilvl w:val="0"/>
          <w:numId w:val="4"/>
        </w:numPr>
        <w:rPr>
          <w:rFonts w:eastAsia="Arial"/>
          <w:sz w:val="24"/>
          <w:szCs w:val="24"/>
        </w:rPr>
      </w:pPr>
      <w:r w:rsidRPr="00E80362">
        <w:rPr>
          <w:rFonts w:eastAsia="Arial"/>
          <w:sz w:val="24"/>
          <w:szCs w:val="24"/>
        </w:rPr>
        <w:t xml:space="preserve">You may use laptops to read course material and take notes as needed. If you use a laptop, </w:t>
      </w:r>
      <w:r w:rsidRPr="00E80362">
        <w:rPr>
          <w:rFonts w:eastAsia="Arial"/>
          <w:b/>
          <w:bCs/>
          <w:sz w:val="24"/>
          <w:szCs w:val="24"/>
        </w:rPr>
        <w:t>close any tabs that are not related to the course</w:t>
      </w:r>
      <w:r w:rsidRPr="00E80362">
        <w:rPr>
          <w:rFonts w:eastAsia="Arial"/>
          <w:sz w:val="24"/>
          <w:szCs w:val="24"/>
        </w:rPr>
        <w:t>. Remember, off-task behaviors can hurt the learning of your classmates.</w:t>
      </w:r>
    </w:p>
    <w:p w14:paraId="3CCAACCC" w14:textId="47C1F7B8" w:rsidR="00A7734A" w:rsidRPr="00E80362" w:rsidRDefault="430C474E">
      <w:pPr>
        <w:pStyle w:val="ListParagraph"/>
        <w:numPr>
          <w:ilvl w:val="0"/>
          <w:numId w:val="4"/>
        </w:numPr>
        <w:rPr>
          <w:rFonts w:eastAsia="Arial"/>
          <w:sz w:val="24"/>
          <w:szCs w:val="24"/>
        </w:rPr>
      </w:pPr>
      <w:r w:rsidRPr="00E80362">
        <w:rPr>
          <w:rFonts w:eastAsia="Arial"/>
          <w:sz w:val="24"/>
          <w:szCs w:val="24"/>
        </w:rPr>
        <w:t xml:space="preserve">You may have your phone out on your desk but </w:t>
      </w:r>
      <w:r w:rsidRPr="00E80362">
        <w:rPr>
          <w:rFonts w:eastAsia="Arial"/>
          <w:b/>
          <w:sz w:val="24"/>
          <w:szCs w:val="24"/>
        </w:rPr>
        <w:t>keep it facedown and silent</w:t>
      </w:r>
      <w:r w:rsidRPr="00E80362">
        <w:rPr>
          <w:rFonts w:eastAsia="Arial"/>
          <w:b/>
          <w:bCs/>
          <w:sz w:val="24"/>
          <w:szCs w:val="24"/>
        </w:rPr>
        <w:t>,</w:t>
      </w:r>
      <w:r w:rsidRPr="00E80362">
        <w:rPr>
          <w:rFonts w:eastAsia="Arial"/>
          <w:b/>
          <w:sz w:val="24"/>
          <w:szCs w:val="24"/>
        </w:rPr>
        <w:t xml:space="preserve"> so you are not continually seeing and hearing new notifications</w:t>
      </w:r>
      <w:r w:rsidRPr="00E80362">
        <w:rPr>
          <w:rFonts w:eastAsia="Arial"/>
          <w:sz w:val="24"/>
          <w:szCs w:val="24"/>
        </w:rPr>
        <w:t xml:space="preserve"> that steal away your attention and the attention of your classmates. Those notifications have been engineered to hijack your attention and can hurt your and your classmates’ learning. </w:t>
      </w:r>
    </w:p>
    <w:p w14:paraId="16CD2295" w14:textId="48A46A0D" w:rsidR="00A7734A" w:rsidRPr="00E80362" w:rsidRDefault="430C474E">
      <w:pPr>
        <w:pStyle w:val="ListParagraph"/>
        <w:numPr>
          <w:ilvl w:val="0"/>
          <w:numId w:val="4"/>
        </w:numPr>
        <w:rPr>
          <w:rFonts w:eastAsia="Arial"/>
          <w:sz w:val="24"/>
          <w:szCs w:val="24"/>
        </w:rPr>
      </w:pPr>
      <w:r w:rsidRPr="00E80362">
        <w:rPr>
          <w:rFonts w:eastAsia="Arial"/>
          <w:sz w:val="24"/>
          <w:szCs w:val="24"/>
        </w:rPr>
        <w:t>There will be times in class when I want everyone to put their devices away and focus on some activity. In those activities, we will all be device free.</w:t>
      </w:r>
    </w:p>
    <w:p w14:paraId="378B80C4" w14:textId="3022DD43" w:rsidR="00A7734A" w:rsidRPr="00E80362" w:rsidRDefault="430C474E">
      <w:pPr>
        <w:pStyle w:val="ListParagraph"/>
        <w:numPr>
          <w:ilvl w:val="0"/>
          <w:numId w:val="4"/>
        </w:numPr>
        <w:rPr>
          <w:rFonts w:eastAsia="Arial"/>
          <w:sz w:val="24"/>
          <w:szCs w:val="24"/>
        </w:rPr>
      </w:pPr>
      <w:r w:rsidRPr="00E80362">
        <w:rPr>
          <w:rFonts w:eastAsia="Arial"/>
          <w:sz w:val="24"/>
          <w:szCs w:val="24"/>
        </w:rPr>
        <w:t xml:space="preserve">Finally, </w:t>
      </w:r>
      <w:r w:rsidR="43C3E015" w:rsidRPr="00E80362">
        <w:rPr>
          <w:rFonts w:eastAsia="Arial"/>
          <w:sz w:val="24"/>
          <w:szCs w:val="24"/>
        </w:rPr>
        <w:t>to</w:t>
      </w:r>
      <w:r w:rsidRPr="00E80362">
        <w:rPr>
          <w:rFonts w:eastAsia="Arial"/>
          <w:sz w:val="24"/>
          <w:szCs w:val="24"/>
        </w:rPr>
        <w:t xml:space="preserve"> show everyone that we are listening respectfully to one another, please remove any AirPods, earbuds, or headphones from your ears at the start of class</w:t>
      </w:r>
      <w:r w:rsidR="7BBEE13B" w:rsidRPr="00E80362">
        <w:rPr>
          <w:rFonts w:eastAsia="Arial"/>
          <w:sz w:val="24"/>
          <w:szCs w:val="24"/>
        </w:rPr>
        <w:t>.</w:t>
      </w:r>
    </w:p>
    <w:p w14:paraId="7B722F6E" w14:textId="77777777" w:rsidR="00AD5AF4" w:rsidRPr="00E80362" w:rsidRDefault="00AD5AF4">
      <w:pPr>
        <w:rPr>
          <w:rFonts w:eastAsia="Calibri"/>
          <w:sz w:val="24"/>
          <w:szCs w:val="24"/>
        </w:rPr>
      </w:pPr>
    </w:p>
    <w:p w14:paraId="13DB4A49" w14:textId="052591A0" w:rsidR="00A7734A" w:rsidRPr="00E80362" w:rsidRDefault="430C474E" w:rsidP="008C2295">
      <w:pPr>
        <w:rPr>
          <w:rFonts w:eastAsia="Calibri"/>
          <w:sz w:val="24"/>
          <w:szCs w:val="24"/>
        </w:rPr>
      </w:pPr>
      <w:r w:rsidRPr="00E80362">
        <w:rPr>
          <w:rFonts w:eastAsia="Calibri"/>
          <w:sz w:val="24"/>
          <w:szCs w:val="24"/>
        </w:rPr>
        <w:t xml:space="preserve">If anyone has an accommodation that would make any of these policy items challenging in any way, please let me know by email, so I can modify the policy accordingly. If you have any other concerns about the policy, </w:t>
      </w:r>
      <w:r w:rsidRPr="00E80362">
        <w:rPr>
          <w:rFonts w:eastAsia="Calibri"/>
          <w:b/>
          <w:bCs/>
          <w:sz w:val="24"/>
          <w:szCs w:val="24"/>
        </w:rPr>
        <w:t>please</w:t>
      </w:r>
      <w:r w:rsidRPr="00E80362">
        <w:rPr>
          <w:rFonts w:eastAsia="Calibri"/>
          <w:sz w:val="24"/>
          <w:szCs w:val="24"/>
        </w:rPr>
        <w:t xml:space="preserve"> let me know. I want to ensure that this policy supports our work while meeting your needs as a student.</w:t>
      </w:r>
    </w:p>
    <w:p w14:paraId="0D505E5A" w14:textId="77777777" w:rsidR="00833774" w:rsidRPr="00E80362" w:rsidRDefault="00833774">
      <w:pPr>
        <w:rPr>
          <w:sz w:val="24"/>
          <w:szCs w:val="24"/>
        </w:rPr>
      </w:pPr>
    </w:p>
    <w:p w14:paraId="3D6E608B" w14:textId="414BABD3" w:rsidR="00A942F9" w:rsidRPr="00E80362" w:rsidRDefault="00A942F9" w:rsidP="616F243A">
      <w:pPr>
        <w:pStyle w:val="Heading2"/>
        <w:rPr>
          <w:sz w:val="24"/>
          <w:szCs w:val="24"/>
        </w:rPr>
      </w:pPr>
      <w:bookmarkStart w:id="58" w:name="_Toc192156233"/>
      <w:bookmarkStart w:id="59" w:name="_Toc1325013411"/>
      <w:r>
        <w:t>Artificial Intelligence (AI) Use</w:t>
      </w:r>
      <w:bookmarkEnd w:id="58"/>
      <w:bookmarkEnd w:id="59"/>
    </w:p>
    <w:p w14:paraId="31765703" w14:textId="77777777" w:rsidR="00882C50" w:rsidRPr="00E80362" w:rsidRDefault="00882C50">
      <w:pPr>
        <w:rPr>
          <w:sz w:val="24"/>
          <w:szCs w:val="24"/>
        </w:rPr>
      </w:pPr>
    </w:p>
    <w:p w14:paraId="419AB4D5" w14:textId="028649BB" w:rsidR="00882C50" w:rsidRPr="00E80362" w:rsidRDefault="0062120C" w:rsidP="00882C50">
      <w:pPr>
        <w:rPr>
          <w:sz w:val="24"/>
          <w:szCs w:val="24"/>
        </w:rPr>
      </w:pPr>
      <w:r w:rsidRPr="00E80362">
        <w:rPr>
          <w:rFonts w:eastAsia="Aptos"/>
          <w:sz w:val="24"/>
          <w:szCs w:val="24"/>
        </w:rPr>
        <w:t>S</w:t>
      </w:r>
      <w:r w:rsidR="00882C50" w:rsidRPr="00E80362">
        <w:rPr>
          <w:rFonts w:eastAsia="Aptos"/>
          <w:sz w:val="24"/>
          <w:szCs w:val="24"/>
        </w:rPr>
        <w:t>tatements may be used in part or in their entirety. Faculty are encouraged to specify practices in their syllabus that are congruent with their course learning outcomes. The following texts are adapted from the University of Delaware and shared using a Creative Commons license.</w:t>
      </w:r>
    </w:p>
    <w:p w14:paraId="0856C8FB" w14:textId="77777777" w:rsidR="00BD7DD8" w:rsidRPr="00E80362" w:rsidRDefault="00BD7DD8" w:rsidP="00882C50">
      <w:pPr>
        <w:rPr>
          <w:rFonts w:eastAsia="Aptos"/>
          <w:sz w:val="24"/>
          <w:szCs w:val="24"/>
        </w:rPr>
      </w:pPr>
    </w:p>
    <w:p w14:paraId="671838CD" w14:textId="1F11C4EE" w:rsidR="00882C50" w:rsidRPr="00E80362" w:rsidRDefault="00882C50" w:rsidP="365FB876">
      <w:pPr>
        <w:rPr>
          <w:rFonts w:eastAsia="Aptos"/>
          <w:sz w:val="24"/>
          <w:szCs w:val="24"/>
        </w:rPr>
      </w:pPr>
      <w:r w:rsidRPr="00E80362">
        <w:rPr>
          <w:rFonts w:eastAsia="Aptos"/>
          <w:b/>
          <w:bCs/>
          <w:sz w:val="24"/>
          <w:szCs w:val="24"/>
        </w:rPr>
        <w:t xml:space="preserve">Considerations for Using Artificial Intelligence in this </w:t>
      </w:r>
      <w:r w:rsidR="008639A9" w:rsidRPr="00E80362">
        <w:rPr>
          <w:rFonts w:eastAsia="Aptos"/>
          <w:b/>
          <w:bCs/>
          <w:sz w:val="24"/>
          <w:szCs w:val="24"/>
        </w:rPr>
        <w:t xml:space="preserve">course. </w:t>
      </w:r>
      <w:r w:rsidRPr="00E80362">
        <w:rPr>
          <w:rFonts w:eastAsia="Aptos"/>
          <w:b/>
          <w:bCs/>
          <w:sz w:val="24"/>
          <w:szCs w:val="24"/>
        </w:rPr>
        <w:t xml:space="preserve"> </w:t>
      </w:r>
      <w:r w:rsidRPr="00E80362">
        <w:rPr>
          <w:rFonts w:eastAsia="Aptos"/>
          <w:sz w:val="24"/>
          <w:szCs w:val="24"/>
        </w:rPr>
        <w:t xml:space="preserve">You should note that all large language models still tend to make up incorrect facts and fake citations. Artificial intelligence models tend to produce inaccurate outputs, and image generation models can occasionally come up with highly offensive products. You will be responsible for any inaccurate, biased, offensive, or otherwise unethical content you submit regardless of whether it originally comes from you or an AI tool. This syllabus includes the course assignments and the degree to which you may use artificial intelligence to complete the corresponding assignment. </w:t>
      </w:r>
    </w:p>
    <w:p w14:paraId="6D283CF4" w14:textId="77777777" w:rsidR="008639A9" w:rsidRPr="00E80362" w:rsidRDefault="008639A9" w:rsidP="00882C50">
      <w:pPr>
        <w:rPr>
          <w:sz w:val="24"/>
          <w:szCs w:val="24"/>
        </w:rPr>
      </w:pPr>
    </w:p>
    <w:p w14:paraId="2748001E" w14:textId="77777777" w:rsidR="00882C50" w:rsidRPr="00E80362" w:rsidRDefault="00882C50" w:rsidP="616F243A">
      <w:pPr>
        <w:pStyle w:val="Heading3"/>
        <w:rPr>
          <w:sz w:val="24"/>
        </w:rPr>
      </w:pPr>
      <w:bookmarkStart w:id="60" w:name="_Toc192156234"/>
      <w:bookmarkStart w:id="61" w:name="_Toc398426098"/>
      <w:r w:rsidRPr="27D9A131">
        <w:rPr>
          <w:sz w:val="24"/>
        </w:rPr>
        <w:t>Practice 1: Prohibited</w:t>
      </w:r>
      <w:bookmarkEnd w:id="60"/>
      <w:bookmarkEnd w:id="61"/>
      <w:r w:rsidRPr="27D9A131">
        <w:rPr>
          <w:sz w:val="24"/>
        </w:rPr>
        <w:t xml:space="preserve"> </w:t>
      </w:r>
    </w:p>
    <w:p w14:paraId="10394B1B" w14:textId="77777777" w:rsidR="00882C50" w:rsidRPr="00E80362" w:rsidRDefault="00882C50" w:rsidP="00882C50">
      <w:pPr>
        <w:rPr>
          <w:color w:val="000000" w:themeColor="text1"/>
          <w:sz w:val="24"/>
          <w:szCs w:val="24"/>
        </w:rPr>
      </w:pPr>
      <w:r w:rsidRPr="00E80362">
        <w:rPr>
          <w:rFonts w:eastAsia="Aptos"/>
          <w:sz w:val="24"/>
          <w:szCs w:val="24"/>
        </w:rPr>
        <w:t xml:space="preserve">All work submitted during this course must be your own. Contributions from anyone or anything else, including AI sources, must be properly quoted and cited every time they are used. Failure to do so violates the institution's academic misconduct/integrity policy. Any allegations of academic misconduct will be adjudicated using the process outlined in the </w:t>
      </w:r>
      <w:hyperlink r:id="rId15">
        <w:r w:rsidRPr="00E80362">
          <w:rPr>
            <w:rStyle w:val="Hyperlink"/>
            <w:rFonts w:eastAsiaTheme="majorEastAsia"/>
            <w:b/>
            <w:sz w:val="24"/>
            <w:szCs w:val="24"/>
          </w:rPr>
          <w:t>Standards of Student Conduct</w:t>
        </w:r>
      </w:hyperlink>
      <w:r w:rsidRPr="00E80362">
        <w:rPr>
          <w:color w:val="000000" w:themeColor="text1"/>
          <w:sz w:val="24"/>
          <w:szCs w:val="24"/>
        </w:rPr>
        <w:t>.</w:t>
      </w:r>
    </w:p>
    <w:p w14:paraId="02D96E95" w14:textId="77777777" w:rsidR="008639A9" w:rsidRPr="00E80362" w:rsidRDefault="008639A9" w:rsidP="00882C50">
      <w:pPr>
        <w:rPr>
          <w:color w:val="000000" w:themeColor="text1"/>
          <w:sz w:val="24"/>
          <w:szCs w:val="24"/>
        </w:rPr>
      </w:pPr>
    </w:p>
    <w:p w14:paraId="0102F3E0" w14:textId="405E299C" w:rsidR="00882C50" w:rsidRPr="00E80362" w:rsidRDefault="00882C50" w:rsidP="616F243A">
      <w:pPr>
        <w:pStyle w:val="Heading3"/>
        <w:rPr>
          <w:sz w:val="24"/>
        </w:rPr>
      </w:pPr>
      <w:bookmarkStart w:id="62" w:name="_Toc192156235"/>
      <w:bookmarkStart w:id="63" w:name="_Toc168955177"/>
      <w:r w:rsidRPr="27D9A131">
        <w:rPr>
          <w:sz w:val="24"/>
        </w:rPr>
        <w:t>Practice 2: Prescribed</w:t>
      </w:r>
      <w:bookmarkEnd w:id="62"/>
      <w:bookmarkEnd w:id="63"/>
      <w:r w:rsidRPr="27D9A131">
        <w:rPr>
          <w:sz w:val="24"/>
        </w:rPr>
        <w:t xml:space="preserve"> </w:t>
      </w:r>
    </w:p>
    <w:p w14:paraId="69527A2A" w14:textId="77777777" w:rsidR="00882C50" w:rsidRPr="00E80362" w:rsidRDefault="00882C50" w:rsidP="00882C50">
      <w:pPr>
        <w:rPr>
          <w:sz w:val="24"/>
          <w:szCs w:val="24"/>
        </w:rPr>
      </w:pPr>
      <w:r w:rsidRPr="00E80362">
        <w:rPr>
          <w:rFonts w:eastAsia="Aptos"/>
          <w:sz w:val="24"/>
          <w:szCs w:val="24"/>
        </w:rPr>
        <w:t>There are situations and contexts within this course where students will be permitted to use generative AI tools to explore how they can be used to complete course work. Any student work submitted using generative AI tools should clearly indicate what work is the student’s original work and what part is generated by AI. Outside of those instances that are permitted, students are discouraged from using generative AI tools to generate content (text, video, audio, images) that will end up in any student work (assignments, activities, responses, etc.) that is used to assess student learning.</w:t>
      </w:r>
    </w:p>
    <w:p w14:paraId="1C259A64" w14:textId="77777777" w:rsidR="00882C50" w:rsidRPr="00E80362" w:rsidRDefault="00882C50" w:rsidP="00882C50">
      <w:pPr>
        <w:rPr>
          <w:color w:val="000000" w:themeColor="text1"/>
          <w:sz w:val="24"/>
          <w:szCs w:val="24"/>
        </w:rPr>
      </w:pPr>
      <w:r w:rsidRPr="00E80362">
        <w:rPr>
          <w:rFonts w:eastAsia="Aptos"/>
          <w:sz w:val="24"/>
          <w:szCs w:val="24"/>
        </w:rPr>
        <w:t xml:space="preserve">Any allegations of academic misconduct will be adjudicated using the process outlined in the </w:t>
      </w:r>
      <w:hyperlink r:id="rId16">
        <w:r w:rsidRPr="00E80362">
          <w:rPr>
            <w:rStyle w:val="Hyperlink"/>
            <w:rFonts w:eastAsiaTheme="majorEastAsia"/>
            <w:b/>
            <w:sz w:val="24"/>
            <w:szCs w:val="24"/>
          </w:rPr>
          <w:t>Standards of Student Conduct</w:t>
        </w:r>
      </w:hyperlink>
      <w:r w:rsidRPr="00E80362">
        <w:rPr>
          <w:color w:val="000000" w:themeColor="text1"/>
          <w:sz w:val="24"/>
          <w:szCs w:val="24"/>
        </w:rPr>
        <w:t>.</w:t>
      </w:r>
    </w:p>
    <w:p w14:paraId="0144B8EC" w14:textId="77777777" w:rsidR="008639A9" w:rsidRPr="00E80362" w:rsidRDefault="008639A9" w:rsidP="00882C50">
      <w:pPr>
        <w:rPr>
          <w:color w:val="000000" w:themeColor="text1"/>
          <w:sz w:val="24"/>
          <w:szCs w:val="24"/>
        </w:rPr>
      </w:pPr>
    </w:p>
    <w:p w14:paraId="69A0BA4E" w14:textId="77777777" w:rsidR="00882C50" w:rsidRPr="00E80362" w:rsidRDefault="00882C50" w:rsidP="616F243A">
      <w:pPr>
        <w:pStyle w:val="Heading3"/>
        <w:rPr>
          <w:sz w:val="24"/>
        </w:rPr>
      </w:pPr>
      <w:bookmarkStart w:id="64" w:name="_Toc192156236"/>
      <w:bookmarkStart w:id="65" w:name="_Toc976422572"/>
      <w:r w:rsidRPr="27D9A131">
        <w:rPr>
          <w:sz w:val="24"/>
        </w:rPr>
        <w:t>Practice 3: Open</w:t>
      </w:r>
      <w:bookmarkEnd w:id="64"/>
      <w:bookmarkEnd w:id="65"/>
    </w:p>
    <w:p w14:paraId="56182338" w14:textId="77777777" w:rsidR="00882C50" w:rsidRPr="00E80362" w:rsidRDefault="00882C50" w:rsidP="00882C50">
      <w:pPr>
        <w:rPr>
          <w:rFonts w:ascii="Aptos" w:eastAsia="Aptos" w:hAnsi="Aptos" w:cs="Aptos"/>
          <w:sz w:val="24"/>
          <w:szCs w:val="24"/>
        </w:rPr>
      </w:pPr>
      <w:r w:rsidRPr="3FAEEA25">
        <w:rPr>
          <w:rFonts w:ascii="Aptos" w:eastAsia="Aptos" w:hAnsi="Aptos" w:cs="Aptos"/>
          <w:sz w:val="24"/>
          <w:szCs w:val="24"/>
        </w:rPr>
        <w:t>Within this class, you are welcome to use artificial intelligence tools in a totally unrestricted fashion, for any purpose. Any student work submitted using generative AI tools should clearly indicate what work is the student’s original work and what part is generated by AI.</w:t>
      </w:r>
    </w:p>
    <w:p w14:paraId="51892F8A" w14:textId="77777777" w:rsidR="00A942F9" w:rsidRPr="00E80362" w:rsidRDefault="00A942F9">
      <w:pPr>
        <w:rPr>
          <w:sz w:val="24"/>
          <w:szCs w:val="24"/>
        </w:rPr>
      </w:pPr>
    </w:p>
    <w:p w14:paraId="5653BC9B" w14:textId="36A6BB9A" w:rsidR="1DA0EF19" w:rsidRDefault="1DA0EF19">
      <w:r w:rsidRPr="27D9A131">
        <w:rPr>
          <w:sz w:val="24"/>
          <w:szCs w:val="24"/>
        </w:rPr>
        <w:t xml:space="preserve">A more extensive guide to AI syllabus statements, including assignment level guidance </w:t>
      </w:r>
      <w:hyperlink r:id="rId17">
        <w:r w:rsidRPr="27D9A131">
          <w:rPr>
            <w:rStyle w:val="Hyperlink"/>
            <w:sz w:val="24"/>
            <w:szCs w:val="24"/>
          </w:rPr>
          <w:t>is available HERE.</w:t>
        </w:r>
      </w:hyperlink>
    </w:p>
    <w:p w14:paraId="0E32A9A9" w14:textId="34519327" w:rsidR="27D9A131" w:rsidRDefault="27D9A131" w:rsidP="27D9A131">
      <w:pPr>
        <w:rPr>
          <w:sz w:val="24"/>
          <w:szCs w:val="24"/>
        </w:rPr>
      </w:pPr>
    </w:p>
    <w:p w14:paraId="704EEFE0" w14:textId="4DFB152D" w:rsidR="00A7734A" w:rsidRPr="00E80362" w:rsidRDefault="00AD5AF4" w:rsidP="616F243A">
      <w:pPr>
        <w:pStyle w:val="Heading2"/>
        <w:rPr>
          <w:sz w:val="24"/>
          <w:szCs w:val="24"/>
        </w:rPr>
      </w:pPr>
      <w:bookmarkStart w:id="66" w:name="_Toc79059758"/>
      <w:bookmarkStart w:id="67" w:name="_Toc192156237"/>
      <w:bookmarkStart w:id="68" w:name="_Toc534187455"/>
      <w:r>
        <w:t>L</w:t>
      </w:r>
      <w:r w:rsidR="3A63C66D">
        <w:t xml:space="preserve">ate </w:t>
      </w:r>
      <w:r w:rsidR="3590C737">
        <w:t>W</w:t>
      </w:r>
      <w:r w:rsidR="3A63C66D">
        <w:t>ork Policy</w:t>
      </w:r>
      <w:bookmarkEnd w:id="66"/>
      <w:bookmarkEnd w:id="67"/>
      <w:bookmarkEnd w:id="68"/>
    </w:p>
    <w:p w14:paraId="1F842486" w14:textId="77777777" w:rsidR="00253B96" w:rsidRPr="00E80362" w:rsidRDefault="00253B96" w:rsidP="00253B96">
      <w:pPr>
        <w:rPr>
          <w:sz w:val="24"/>
          <w:szCs w:val="24"/>
        </w:rPr>
      </w:pPr>
    </w:p>
    <w:p w14:paraId="709B85B8" w14:textId="24DB762A" w:rsidR="00AD5AF4" w:rsidRPr="00E80362" w:rsidRDefault="00AD5AF4">
      <w:pPr>
        <w:rPr>
          <w:sz w:val="24"/>
          <w:szCs w:val="24"/>
        </w:rPr>
      </w:pPr>
      <w:r w:rsidRPr="00E80362">
        <w:rPr>
          <w:sz w:val="24"/>
          <w:szCs w:val="24"/>
        </w:rPr>
        <w:t>You should include your policy around late work</w:t>
      </w:r>
      <w:r w:rsidR="006014F7" w:rsidRPr="00E80362">
        <w:rPr>
          <w:sz w:val="24"/>
          <w:szCs w:val="24"/>
        </w:rPr>
        <w:t xml:space="preserve"> and stick to it (with flexibility in extreme circumstances).  If you are looking for ways to build flexibility into the system, you might consider a “menu” approach (students turn in at least 10 out of 15 assignments, for example) or a scaffolded approach where students turn in small parts of a larger assignment over time (culminating in a due date).</w:t>
      </w:r>
      <w:r w:rsidR="007D6957" w:rsidRPr="00E80362">
        <w:rPr>
          <w:sz w:val="24"/>
          <w:szCs w:val="24"/>
        </w:rPr>
        <w:t xml:space="preserve"> For flexibility, consider a policy such as an Oops! Token where </w:t>
      </w:r>
      <w:r w:rsidR="007D6957" w:rsidRPr="00E80362">
        <w:rPr>
          <w:sz w:val="24"/>
          <w:szCs w:val="24"/>
        </w:rPr>
        <w:lastRenderedPageBreak/>
        <w:t>students can use an Oops! Token to extend a deadline for a certain amount of time on one or more assignments with no questions asked.</w:t>
      </w:r>
    </w:p>
    <w:p w14:paraId="704EEFE1" w14:textId="77777777" w:rsidR="00C06600" w:rsidRPr="00E80362" w:rsidRDefault="00C06600" w:rsidP="00ED7AF8">
      <w:pPr>
        <w:rPr>
          <w:sz w:val="24"/>
          <w:szCs w:val="24"/>
        </w:rPr>
      </w:pPr>
    </w:p>
    <w:p w14:paraId="637C9259" w14:textId="0D0E4AD2" w:rsidR="58CCE20A" w:rsidRDefault="58CCE20A" w:rsidP="3FAEEA25">
      <w:pPr>
        <w:rPr>
          <w:i/>
          <w:iCs/>
          <w:sz w:val="24"/>
          <w:szCs w:val="24"/>
        </w:rPr>
      </w:pPr>
      <w:r w:rsidRPr="3FAEEA25">
        <w:rPr>
          <w:i/>
          <w:iCs/>
          <w:sz w:val="24"/>
          <w:szCs w:val="24"/>
        </w:rPr>
        <w:t>Sample Oops Token Late Work Policy</w:t>
      </w:r>
    </w:p>
    <w:p w14:paraId="1C24F8FC" w14:textId="025553E8" w:rsidR="58CCE20A" w:rsidRDefault="58CCE20A" w:rsidP="3FAEEA25">
      <w:pPr>
        <w:spacing w:line="257" w:lineRule="auto"/>
      </w:pPr>
      <w:r w:rsidRPr="3FAEEA25">
        <w:rPr>
          <w:rFonts w:ascii="Calibri" w:eastAsia="Calibri" w:hAnsi="Calibri" w:cs="Calibri"/>
          <w:sz w:val="24"/>
          <w:szCs w:val="24"/>
        </w:rPr>
        <w:t>Sometimes stuff happens and you miss a deadline. If that happens, you may use an Oops Token to turn in work late without penalty. You will have two Oops Tokens. The reason it’s late doesn’t matter. This is what you have to do:</w:t>
      </w:r>
    </w:p>
    <w:p w14:paraId="61050D76" w14:textId="08B86ECB" w:rsidR="58CCE20A" w:rsidRDefault="58CCE20A" w:rsidP="3FAEEA25">
      <w:pPr>
        <w:pStyle w:val="ListParagraph"/>
        <w:numPr>
          <w:ilvl w:val="0"/>
          <w:numId w:val="1"/>
        </w:numPr>
        <w:spacing w:line="257" w:lineRule="auto"/>
        <w:rPr>
          <w:rFonts w:ascii="Calibri" w:eastAsia="Calibri" w:hAnsi="Calibri" w:cs="Calibri"/>
          <w:szCs w:val="22"/>
        </w:rPr>
      </w:pPr>
      <w:r w:rsidRPr="3FAEEA25">
        <w:rPr>
          <w:rFonts w:ascii="Calibri" w:eastAsia="Calibri" w:hAnsi="Calibri" w:cs="Calibri"/>
          <w:sz w:val="24"/>
          <w:szCs w:val="24"/>
        </w:rPr>
        <w:t xml:space="preserve">Tell me you’re using one of your Oops </w:t>
      </w:r>
      <w:proofErr w:type="gramStart"/>
      <w:r w:rsidRPr="3FAEEA25">
        <w:rPr>
          <w:rFonts w:ascii="Calibri" w:eastAsia="Calibri" w:hAnsi="Calibri" w:cs="Calibri"/>
          <w:sz w:val="24"/>
          <w:szCs w:val="24"/>
        </w:rPr>
        <w:t>Tokens;</w:t>
      </w:r>
      <w:proofErr w:type="gramEnd"/>
    </w:p>
    <w:p w14:paraId="7B8CF403" w14:textId="184B486B" w:rsidR="58CCE20A" w:rsidRDefault="58CCE20A" w:rsidP="3FAEEA25">
      <w:pPr>
        <w:pStyle w:val="ListParagraph"/>
        <w:numPr>
          <w:ilvl w:val="0"/>
          <w:numId w:val="1"/>
        </w:numPr>
        <w:spacing w:line="257" w:lineRule="auto"/>
        <w:rPr>
          <w:rFonts w:ascii="Calibri" w:eastAsia="Calibri" w:hAnsi="Calibri" w:cs="Calibri"/>
          <w:szCs w:val="22"/>
        </w:rPr>
      </w:pPr>
      <w:r w:rsidRPr="3FAEEA25">
        <w:rPr>
          <w:rFonts w:ascii="Calibri" w:eastAsia="Calibri" w:hAnsi="Calibri" w:cs="Calibri"/>
          <w:sz w:val="24"/>
          <w:szCs w:val="24"/>
        </w:rPr>
        <w:t>Turn in the work within three days of the original due date (so Due Date, Late Day 1, Late Day 2, Late Day 3</w:t>
      </w:r>
      <w:proofErr w:type="gramStart"/>
      <w:r w:rsidRPr="3FAEEA25">
        <w:rPr>
          <w:rFonts w:ascii="Calibri" w:eastAsia="Calibri" w:hAnsi="Calibri" w:cs="Calibri"/>
          <w:sz w:val="24"/>
          <w:szCs w:val="24"/>
        </w:rPr>
        <w:t>);</w:t>
      </w:r>
      <w:proofErr w:type="gramEnd"/>
    </w:p>
    <w:p w14:paraId="28BFC1E6" w14:textId="63F92BD1" w:rsidR="58CCE20A" w:rsidRDefault="58CCE20A" w:rsidP="3FAEEA25">
      <w:pPr>
        <w:pStyle w:val="ListParagraph"/>
        <w:numPr>
          <w:ilvl w:val="0"/>
          <w:numId w:val="1"/>
        </w:numPr>
        <w:spacing w:line="257" w:lineRule="auto"/>
        <w:rPr>
          <w:rFonts w:ascii="Calibri" w:eastAsia="Calibri" w:hAnsi="Calibri" w:cs="Calibri"/>
          <w:szCs w:val="22"/>
        </w:rPr>
      </w:pPr>
      <w:r w:rsidRPr="3FAEEA25">
        <w:rPr>
          <w:rFonts w:ascii="Calibri" w:eastAsia="Calibri" w:hAnsi="Calibri" w:cs="Calibri"/>
          <w:sz w:val="24"/>
          <w:szCs w:val="24"/>
        </w:rPr>
        <w:t>If the work is turned in by 11:59 PM on Late Day 3, then the work will be graded as if it were turned in on time with no penalty and no questions asked.</w:t>
      </w:r>
    </w:p>
    <w:p w14:paraId="21CE8536" w14:textId="56007AA1" w:rsidR="58CCE20A" w:rsidRDefault="58CCE20A" w:rsidP="3FAEEA25">
      <w:pPr>
        <w:pStyle w:val="ListParagraph"/>
        <w:numPr>
          <w:ilvl w:val="0"/>
          <w:numId w:val="1"/>
        </w:numPr>
        <w:spacing w:line="257" w:lineRule="auto"/>
        <w:rPr>
          <w:rFonts w:ascii="Calibri" w:eastAsia="Calibri" w:hAnsi="Calibri" w:cs="Calibri"/>
          <w:szCs w:val="22"/>
        </w:rPr>
      </w:pPr>
      <w:r w:rsidRPr="3FAEEA25">
        <w:rPr>
          <w:rFonts w:ascii="Calibri" w:eastAsia="Calibri" w:hAnsi="Calibri" w:cs="Calibri"/>
          <w:sz w:val="24"/>
          <w:szCs w:val="24"/>
        </w:rPr>
        <w:t>If the work is not turned in by 11:59 PM on Late Day 3, then the work will not be accepted, and you will receive a zero on that work.</w:t>
      </w:r>
    </w:p>
    <w:p w14:paraId="26316B2F" w14:textId="30318C60" w:rsidR="58CCE20A" w:rsidRDefault="58CCE20A" w:rsidP="3FAEEA25">
      <w:pPr>
        <w:spacing w:line="257" w:lineRule="auto"/>
      </w:pPr>
      <w:r w:rsidRPr="3FAEEA25">
        <w:rPr>
          <w:rFonts w:ascii="Calibri" w:eastAsia="Calibri" w:hAnsi="Calibri" w:cs="Calibri"/>
          <w:i/>
          <w:iCs/>
          <w:sz w:val="24"/>
          <w:szCs w:val="24"/>
        </w:rPr>
        <w:t>Use the Oops Tokens wisely.</w:t>
      </w:r>
      <w:r w:rsidRPr="3FAEEA25">
        <w:rPr>
          <w:rFonts w:ascii="Calibri" w:eastAsia="Calibri" w:hAnsi="Calibri" w:cs="Calibri"/>
          <w:sz w:val="24"/>
          <w:szCs w:val="24"/>
        </w:rPr>
        <w:t xml:space="preserve"> If you use them on an assignment that has multiple parts, it’s possible to jam yourself up for other due dates. And once you use them, they’re gone. </w:t>
      </w:r>
      <w:r w:rsidRPr="3FAEEA25">
        <w:rPr>
          <w:rFonts w:ascii="Calibri" w:eastAsia="Calibri" w:hAnsi="Calibri" w:cs="Calibri"/>
          <w:b/>
          <w:bCs/>
          <w:sz w:val="24"/>
          <w:szCs w:val="24"/>
        </w:rPr>
        <w:t>Late work without an Oops Token will not be accepted.</w:t>
      </w:r>
    </w:p>
    <w:p w14:paraId="0230F16B" w14:textId="7666EBF8" w:rsidR="3FAEEA25" w:rsidRDefault="3FAEEA25" w:rsidP="3FAEEA25">
      <w:pPr>
        <w:rPr>
          <w:sz w:val="24"/>
          <w:szCs w:val="24"/>
        </w:rPr>
      </w:pPr>
    </w:p>
    <w:p w14:paraId="25C39576" w14:textId="14C4F482" w:rsidR="3FAEEA25" w:rsidRDefault="3FAEEA25" w:rsidP="3FAEEA25">
      <w:pPr>
        <w:rPr>
          <w:sz w:val="24"/>
          <w:szCs w:val="24"/>
        </w:rPr>
      </w:pPr>
    </w:p>
    <w:p w14:paraId="0DB7DD47" w14:textId="34682EFF" w:rsidR="003F0622" w:rsidRPr="00E80362" w:rsidRDefault="00A7734A" w:rsidP="616F243A">
      <w:pPr>
        <w:pStyle w:val="Heading2"/>
        <w:rPr>
          <w:sz w:val="24"/>
          <w:szCs w:val="24"/>
        </w:rPr>
      </w:pPr>
      <w:bookmarkStart w:id="69" w:name="_Toc79059759"/>
      <w:bookmarkStart w:id="70" w:name="_Toc192156238"/>
      <w:bookmarkStart w:id="71" w:name="_Toc1819003002"/>
      <w:r>
        <w:t>Workload Expectations</w:t>
      </w:r>
      <w:bookmarkEnd w:id="69"/>
      <w:bookmarkEnd w:id="70"/>
      <w:bookmarkEnd w:id="71"/>
    </w:p>
    <w:p w14:paraId="645D18F5" w14:textId="77777777" w:rsidR="003F0622" w:rsidRPr="00E80362" w:rsidRDefault="003F0622">
      <w:pPr>
        <w:rPr>
          <w:sz w:val="24"/>
          <w:szCs w:val="24"/>
        </w:rPr>
      </w:pPr>
    </w:p>
    <w:p w14:paraId="02BEF268" w14:textId="362E81EA" w:rsidR="00B77F12" w:rsidRPr="00E80362" w:rsidRDefault="00AE515E" w:rsidP="008C2295">
      <w:pPr>
        <w:rPr>
          <w:sz w:val="24"/>
          <w:szCs w:val="24"/>
        </w:rPr>
      </w:pPr>
      <w:r w:rsidRPr="00E80362">
        <w:rPr>
          <w:sz w:val="24"/>
          <w:szCs w:val="24"/>
        </w:rPr>
        <w:t>Y</w:t>
      </w:r>
      <w:r w:rsidR="00FE6A9F" w:rsidRPr="00E80362">
        <w:rPr>
          <w:sz w:val="24"/>
          <w:szCs w:val="24"/>
        </w:rPr>
        <w:t>ou may wish to include a graphic or other description of how many hours students can expect to be working on course activities each week</w:t>
      </w:r>
      <w:r w:rsidR="003F0622" w:rsidRPr="00E80362">
        <w:rPr>
          <w:sz w:val="24"/>
          <w:szCs w:val="24"/>
        </w:rPr>
        <w:t>.</w:t>
      </w:r>
    </w:p>
    <w:p w14:paraId="103EE47A" w14:textId="77777777" w:rsidR="00B77F12" w:rsidRPr="00E80362" w:rsidRDefault="00B77F12" w:rsidP="008C2295">
      <w:pPr>
        <w:rPr>
          <w:sz w:val="24"/>
          <w:szCs w:val="24"/>
        </w:rPr>
      </w:pPr>
    </w:p>
    <w:p w14:paraId="31203804" w14:textId="1114179D" w:rsidR="007D6957" w:rsidRPr="00E80362" w:rsidRDefault="007D6957">
      <w:pPr>
        <w:rPr>
          <w:sz w:val="24"/>
          <w:szCs w:val="24"/>
        </w:rPr>
      </w:pPr>
      <w:r w:rsidRPr="00E80362">
        <w:rPr>
          <w:sz w:val="24"/>
          <w:szCs w:val="24"/>
        </w:rPr>
        <w:t>Sample workload graphic</w:t>
      </w:r>
      <w:r w:rsidR="00B42FAE" w:rsidRPr="00E80362">
        <w:rPr>
          <w:sz w:val="24"/>
          <w:szCs w:val="24"/>
        </w:rPr>
        <w:t xml:space="preserve"> for a CHEM111 course: </w:t>
      </w:r>
      <w:r w:rsidRPr="00E80362">
        <w:rPr>
          <w:noProof/>
          <w:sz w:val="24"/>
          <w:szCs w:val="24"/>
        </w:rPr>
        <w:drawing>
          <wp:inline distT="0" distB="0" distL="0" distR="0" wp14:anchorId="37127079" wp14:editId="365A1EEE">
            <wp:extent cx="5282385" cy="3088640"/>
            <wp:effectExtent l="0" t="0" r="0" b="0"/>
            <wp:docPr id="7" name="Picture 7" descr="graphic showing the workload expectations for Chemistry 111. Sunday-Monday students have class prep, which includes course packet videos, quick review assessment quiz which is due Monday PM, and this should take 2 hours. Also Sunday-Monday is Lab work, including in-lab and virtual and assessment-lab report which is done and due Monday, and should take 3 hours. Tuesday-Saturday students have in-class and post-class work. In-class work includes active learning, problem solving, reviewing, in-person and online assessments that happen during Tues/Thurs class time, which should take 2.5 hours. Post-class work includes ALEKS, typically two weekly assignments that align with weekly course packet content, which is due Thurs and Sun PM, and this should take 3-5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69516" cy="3139586"/>
                    </a:xfrm>
                    <a:prstGeom prst="rect">
                      <a:avLst/>
                    </a:prstGeom>
                    <a:noFill/>
                    <a:ln>
                      <a:noFill/>
                    </a:ln>
                  </pic:spPr>
                </pic:pic>
              </a:graphicData>
            </a:graphic>
          </wp:inline>
        </w:drawing>
      </w:r>
    </w:p>
    <w:p w14:paraId="704EEFE3" w14:textId="77777777" w:rsidR="007D5D75" w:rsidRPr="00E80362" w:rsidRDefault="007D5D75" w:rsidP="00ED7AF8">
      <w:pPr>
        <w:rPr>
          <w:sz w:val="24"/>
          <w:szCs w:val="24"/>
        </w:rPr>
      </w:pPr>
    </w:p>
    <w:p w14:paraId="704EEFE4" w14:textId="1BDFC9B3" w:rsidR="00E35C2E" w:rsidRPr="00E80362" w:rsidRDefault="19BE9C2D" w:rsidP="616F243A">
      <w:pPr>
        <w:pStyle w:val="Heading2"/>
        <w:rPr>
          <w:sz w:val="24"/>
          <w:szCs w:val="24"/>
        </w:rPr>
      </w:pPr>
      <w:bookmarkStart w:id="72" w:name="_Toc79059760"/>
      <w:bookmarkStart w:id="73" w:name="_Toc192156239"/>
      <w:bookmarkStart w:id="74" w:name="_Toc1093658"/>
      <w:r>
        <w:lastRenderedPageBreak/>
        <w:t xml:space="preserve">Academic </w:t>
      </w:r>
      <w:r w:rsidR="7612AA7E">
        <w:t>Honor Code</w:t>
      </w:r>
      <w:bookmarkEnd w:id="72"/>
      <w:bookmarkEnd w:id="73"/>
      <w:bookmarkEnd w:id="74"/>
    </w:p>
    <w:p w14:paraId="231A9090" w14:textId="121750F3" w:rsidR="2E28F731" w:rsidRPr="00E80362" w:rsidRDefault="2E28F731" w:rsidP="00ED7AF8">
      <w:pPr>
        <w:rPr>
          <w:rFonts w:eastAsia="Calibri"/>
          <w:sz w:val="24"/>
          <w:szCs w:val="24"/>
        </w:rPr>
      </w:pPr>
      <w:r w:rsidRPr="00E80362">
        <w:rPr>
          <w:rFonts w:eastAsia="Calibri"/>
          <w:sz w:val="24"/>
          <w:szCs w:val="24"/>
        </w:rPr>
        <w:t xml:space="preserve">All students are responsible for following the Honor Pledge and for looking up further information as needed: </w:t>
      </w:r>
    </w:p>
    <w:p w14:paraId="2B0C2048" w14:textId="7839698C" w:rsidR="2E28F731" w:rsidRPr="00E80362" w:rsidRDefault="2E28F731" w:rsidP="5F32E495">
      <w:pPr>
        <w:rPr>
          <w:color w:val="000000" w:themeColor="text1"/>
          <w:sz w:val="24"/>
          <w:szCs w:val="24"/>
        </w:rPr>
      </w:pPr>
      <w:r w:rsidRPr="00E80362">
        <w:rPr>
          <w:rFonts w:eastAsia="Calibri"/>
          <w:i/>
          <w:iCs/>
          <w:sz w:val="24"/>
          <w:szCs w:val="24"/>
          <w:lang w:val="en"/>
        </w:rPr>
        <w:t xml:space="preserve">I shall uphold the values and ideals of Radford University by engaging in responsible behavior and striving always to be accountable for my actions while holding myself and others to the highest moral and ethical standards of academic integrity and good citizenship as defined in the </w:t>
      </w:r>
      <w:r w:rsidR="2ED69713" w:rsidRPr="00E80362">
        <w:rPr>
          <w:rFonts w:eastAsia="Aptos"/>
          <w:sz w:val="24"/>
          <w:szCs w:val="24"/>
        </w:rPr>
        <w:t xml:space="preserve"> </w:t>
      </w:r>
      <w:hyperlink r:id="rId19" w:history="1">
        <w:r w:rsidR="2ED69713" w:rsidRPr="00E80362">
          <w:rPr>
            <w:rStyle w:val="Hyperlink"/>
            <w:rFonts w:eastAsiaTheme="majorEastAsia"/>
            <w:b/>
            <w:bCs/>
            <w:sz w:val="24"/>
            <w:szCs w:val="24"/>
          </w:rPr>
          <w:t>Standards of Student Conduct</w:t>
        </w:r>
      </w:hyperlink>
      <w:r w:rsidR="2ED69713" w:rsidRPr="00E80362">
        <w:rPr>
          <w:color w:val="000000" w:themeColor="text1"/>
          <w:sz w:val="24"/>
          <w:szCs w:val="24"/>
        </w:rPr>
        <w:t>.</w:t>
      </w:r>
    </w:p>
    <w:p w14:paraId="2CCF0F77" w14:textId="70875072" w:rsidR="2E28F731" w:rsidRPr="00E80362" w:rsidRDefault="2E28F731" w:rsidP="5F32E495">
      <w:pPr>
        <w:ind w:left="720"/>
        <w:rPr>
          <w:rStyle w:val="Hyperlink"/>
          <w:rFonts w:eastAsia="Calibri" w:cstheme="minorBidi"/>
          <w:i/>
          <w:iCs/>
          <w:sz w:val="24"/>
          <w:szCs w:val="24"/>
          <w:lang w:val="en"/>
        </w:rPr>
      </w:pPr>
    </w:p>
    <w:p w14:paraId="4491F797" w14:textId="273D2FCC" w:rsidR="00B433ED" w:rsidRPr="00E80362" w:rsidRDefault="00B433ED" w:rsidP="27D9A131">
      <w:pPr>
        <w:rPr>
          <w:rFonts w:ascii="Calibri" w:eastAsia="Calibri" w:hAnsi="Calibri" w:cs="Calibri"/>
          <w:b/>
          <w:bCs/>
          <w:sz w:val="24"/>
          <w:szCs w:val="24"/>
        </w:rPr>
      </w:pPr>
      <w:r w:rsidRPr="27D9A131">
        <w:rPr>
          <w:rFonts w:ascii="Calibri" w:eastAsia="Calibri" w:hAnsi="Calibri" w:cs="Calibri"/>
          <w:b/>
          <w:bCs/>
          <w:sz w:val="24"/>
          <w:szCs w:val="24"/>
        </w:rPr>
        <w:t>Turning in AI-generated work as your own is considered plagiarism and is a violation of the Honor Pledge.</w:t>
      </w:r>
      <w:r w:rsidR="7A4F1907" w:rsidRPr="27D9A131">
        <w:rPr>
          <w:rFonts w:ascii="Calibri" w:eastAsia="Calibri" w:hAnsi="Calibri" w:cs="Calibri"/>
          <w:b/>
          <w:bCs/>
          <w:sz w:val="24"/>
          <w:szCs w:val="24"/>
        </w:rPr>
        <w:t xml:space="preserve">  </w:t>
      </w:r>
    </w:p>
    <w:p w14:paraId="080C1569" w14:textId="0D448565" w:rsidR="003F0622" w:rsidRPr="00E80362" w:rsidRDefault="003F0622" w:rsidP="00253B96">
      <w:pPr>
        <w:pStyle w:val="Heading2"/>
        <w:rPr>
          <w:sz w:val="24"/>
          <w:szCs w:val="24"/>
        </w:rPr>
      </w:pPr>
    </w:p>
    <w:p w14:paraId="59726D86" w14:textId="6AE93DF6" w:rsidR="00C67925" w:rsidRPr="00E80362" w:rsidRDefault="00C67925" w:rsidP="616F243A">
      <w:pPr>
        <w:pStyle w:val="Heading2"/>
        <w:rPr>
          <w:sz w:val="24"/>
          <w:szCs w:val="24"/>
        </w:rPr>
      </w:pPr>
      <w:bookmarkStart w:id="75" w:name="_Toc79059761"/>
      <w:bookmarkStart w:id="76" w:name="_Toc192156240"/>
      <w:bookmarkStart w:id="77" w:name="_Toc1038758193"/>
      <w:r>
        <w:t>Zoom technology</w:t>
      </w:r>
      <w:bookmarkEnd w:id="75"/>
      <w:bookmarkEnd w:id="76"/>
      <w:bookmarkEnd w:id="77"/>
    </w:p>
    <w:p w14:paraId="15E0A68B" w14:textId="77777777" w:rsidR="00C67925" w:rsidRPr="00E80362" w:rsidRDefault="00C67925">
      <w:pPr>
        <w:rPr>
          <w:sz w:val="24"/>
          <w:szCs w:val="24"/>
        </w:rPr>
      </w:pPr>
      <w:r w:rsidRPr="00E80362">
        <w:rPr>
          <w:sz w:val="24"/>
          <w:szCs w:val="24"/>
        </w:rPr>
        <w:t>This class may use Zoom which is a web and video conferencing tool.  Please be sure you have Zoom installed and are familiar with using the tool. Below are tips for participating in a Zoom session.</w:t>
      </w:r>
    </w:p>
    <w:p w14:paraId="6661D572" w14:textId="77777777" w:rsidR="00C67925" w:rsidRPr="00E80362" w:rsidRDefault="00C67925" w:rsidP="0062120C">
      <w:pPr>
        <w:ind w:firstLine="450"/>
        <w:rPr>
          <w:sz w:val="24"/>
          <w:szCs w:val="24"/>
        </w:rPr>
      </w:pPr>
      <w:r w:rsidRPr="00E80362">
        <w:rPr>
          <w:sz w:val="24"/>
          <w:szCs w:val="24"/>
        </w:rPr>
        <w:t>•</w:t>
      </w:r>
      <w:r w:rsidRPr="00E80362">
        <w:rPr>
          <w:sz w:val="24"/>
          <w:szCs w:val="24"/>
        </w:rPr>
        <w:tab/>
        <w:t>Join the meeting early and test speaker, microphone, and camera settings</w:t>
      </w:r>
    </w:p>
    <w:p w14:paraId="52466409" w14:textId="77777777" w:rsidR="00C67925" w:rsidRPr="00E80362" w:rsidRDefault="00C67925" w:rsidP="0062120C">
      <w:pPr>
        <w:ind w:firstLine="450"/>
        <w:rPr>
          <w:sz w:val="24"/>
          <w:szCs w:val="24"/>
        </w:rPr>
      </w:pPr>
      <w:r w:rsidRPr="00E80362">
        <w:rPr>
          <w:sz w:val="24"/>
          <w:szCs w:val="24"/>
        </w:rPr>
        <w:t>•</w:t>
      </w:r>
      <w:r w:rsidRPr="00E80362">
        <w:rPr>
          <w:sz w:val="24"/>
          <w:szCs w:val="24"/>
        </w:rPr>
        <w:tab/>
        <w:t>Keep speakers away from microphones to avoid feedback</w:t>
      </w:r>
    </w:p>
    <w:p w14:paraId="71787D24" w14:textId="77777777" w:rsidR="00C67925" w:rsidRPr="00E80362" w:rsidRDefault="00C67925" w:rsidP="0062120C">
      <w:pPr>
        <w:ind w:firstLine="450"/>
        <w:rPr>
          <w:sz w:val="24"/>
          <w:szCs w:val="24"/>
        </w:rPr>
      </w:pPr>
      <w:r w:rsidRPr="00E80362">
        <w:rPr>
          <w:sz w:val="24"/>
          <w:szCs w:val="24"/>
        </w:rPr>
        <w:t>•</w:t>
      </w:r>
      <w:r w:rsidRPr="00E80362">
        <w:rPr>
          <w:sz w:val="24"/>
          <w:szCs w:val="24"/>
        </w:rPr>
        <w:tab/>
        <w:t>Use a headset with microphone if possible</w:t>
      </w:r>
    </w:p>
    <w:p w14:paraId="3665C00C" w14:textId="77777777" w:rsidR="00C67925" w:rsidRPr="00E80362" w:rsidRDefault="00C67925" w:rsidP="0062120C">
      <w:pPr>
        <w:ind w:firstLine="450"/>
        <w:rPr>
          <w:sz w:val="24"/>
          <w:szCs w:val="24"/>
        </w:rPr>
      </w:pPr>
      <w:r w:rsidRPr="00E80362">
        <w:rPr>
          <w:sz w:val="24"/>
          <w:szCs w:val="24"/>
        </w:rPr>
        <w:t>•</w:t>
      </w:r>
      <w:r w:rsidRPr="00E80362">
        <w:rPr>
          <w:sz w:val="24"/>
          <w:szCs w:val="24"/>
        </w:rPr>
        <w:tab/>
        <w:t>Don’t join a meeting from multiple devices</w:t>
      </w:r>
    </w:p>
    <w:p w14:paraId="4832A1B5" w14:textId="6B8D8DC6" w:rsidR="00C67925" w:rsidRPr="00E80362" w:rsidRDefault="00C67925" w:rsidP="5F32E495">
      <w:pPr>
        <w:rPr>
          <w:rStyle w:val="Hyperlink"/>
          <w:rFonts w:cstheme="minorBidi"/>
          <w:sz w:val="24"/>
          <w:szCs w:val="24"/>
        </w:rPr>
      </w:pPr>
      <w:r w:rsidRPr="00E80362">
        <w:rPr>
          <w:sz w:val="24"/>
          <w:szCs w:val="24"/>
        </w:rPr>
        <w:t xml:space="preserve">Additional Zoom resources can be found at </w:t>
      </w:r>
      <w:hyperlink r:id="rId20">
        <w:r w:rsidRPr="00E80362">
          <w:rPr>
            <w:rStyle w:val="Hyperlink"/>
            <w:rFonts w:cstheme="minorBidi"/>
            <w:sz w:val="24"/>
            <w:szCs w:val="24"/>
          </w:rPr>
          <w:t>www.radford.edu/zoom</w:t>
        </w:r>
      </w:hyperlink>
      <w:r w:rsidR="217ABA4D" w:rsidRPr="00E80362">
        <w:rPr>
          <w:rStyle w:val="Hyperlink"/>
          <w:rFonts w:cstheme="minorBidi"/>
          <w:sz w:val="24"/>
          <w:szCs w:val="24"/>
        </w:rPr>
        <w:t xml:space="preserve">  (open zoom drop-down near top of page).</w:t>
      </w:r>
    </w:p>
    <w:p w14:paraId="7AFB2A7F" w14:textId="77777777" w:rsidR="003F0622" w:rsidRPr="00E80362" w:rsidRDefault="003F0622">
      <w:pPr>
        <w:rPr>
          <w:sz w:val="24"/>
          <w:szCs w:val="24"/>
        </w:rPr>
      </w:pPr>
    </w:p>
    <w:p w14:paraId="6BA6649B" w14:textId="10FAE4B5" w:rsidR="00C67925" w:rsidRPr="00E80362" w:rsidRDefault="00C67925" w:rsidP="616F243A">
      <w:pPr>
        <w:pStyle w:val="Heading3"/>
        <w:rPr>
          <w:sz w:val="24"/>
        </w:rPr>
      </w:pPr>
      <w:bookmarkStart w:id="78" w:name="_Toc79059762"/>
      <w:bookmarkStart w:id="79" w:name="_Toc192156241"/>
      <w:bookmarkStart w:id="80" w:name="_Toc787359500"/>
      <w:r>
        <w:t>Zoom engagement</w:t>
      </w:r>
      <w:bookmarkEnd w:id="78"/>
      <w:bookmarkEnd w:id="79"/>
      <w:bookmarkEnd w:id="80"/>
    </w:p>
    <w:p w14:paraId="17153168" w14:textId="47E89207" w:rsidR="00C67925" w:rsidRPr="00E80362" w:rsidRDefault="00C67925">
      <w:pPr>
        <w:rPr>
          <w:sz w:val="24"/>
          <w:szCs w:val="24"/>
        </w:rPr>
      </w:pPr>
      <w:r w:rsidRPr="00E80362">
        <w:rPr>
          <w:sz w:val="24"/>
          <w:szCs w:val="24"/>
        </w:rPr>
        <w:t>Whether we meet in person, on Zoom, or in other digital formats, we are in a professional community.  As professionals, we are expected to:</w:t>
      </w:r>
    </w:p>
    <w:p w14:paraId="23152253" w14:textId="77777777" w:rsidR="00C67925" w:rsidRPr="00E80362" w:rsidRDefault="00C67925" w:rsidP="0062120C">
      <w:pPr>
        <w:ind w:left="720" w:hanging="270"/>
        <w:rPr>
          <w:sz w:val="24"/>
          <w:szCs w:val="24"/>
        </w:rPr>
      </w:pPr>
      <w:r w:rsidRPr="00E80362">
        <w:rPr>
          <w:sz w:val="24"/>
          <w:szCs w:val="24"/>
        </w:rPr>
        <w:t>•</w:t>
      </w:r>
      <w:r w:rsidRPr="00E80362">
        <w:rPr>
          <w:sz w:val="24"/>
          <w:szCs w:val="24"/>
        </w:rPr>
        <w:tab/>
        <w:t>show up on time</w:t>
      </w:r>
    </w:p>
    <w:p w14:paraId="7CD27ED3" w14:textId="77777777" w:rsidR="00C67925" w:rsidRPr="00E80362" w:rsidRDefault="00C67925" w:rsidP="0062120C">
      <w:pPr>
        <w:ind w:left="720" w:hanging="270"/>
        <w:rPr>
          <w:sz w:val="24"/>
          <w:szCs w:val="24"/>
        </w:rPr>
      </w:pPr>
      <w:r w:rsidRPr="00E80362">
        <w:rPr>
          <w:sz w:val="24"/>
          <w:szCs w:val="24"/>
        </w:rPr>
        <w:t>•</w:t>
      </w:r>
      <w:r w:rsidRPr="00E80362">
        <w:rPr>
          <w:sz w:val="24"/>
          <w:szCs w:val="24"/>
        </w:rPr>
        <w:tab/>
        <w:t>be prepared for our collective work</w:t>
      </w:r>
    </w:p>
    <w:p w14:paraId="32585918" w14:textId="77777777" w:rsidR="00C67925" w:rsidRPr="00E80362" w:rsidRDefault="00C67925" w:rsidP="0062120C">
      <w:pPr>
        <w:ind w:left="720" w:hanging="270"/>
        <w:rPr>
          <w:sz w:val="24"/>
          <w:szCs w:val="24"/>
        </w:rPr>
      </w:pPr>
      <w:r w:rsidRPr="00E80362">
        <w:rPr>
          <w:sz w:val="24"/>
          <w:szCs w:val="24"/>
        </w:rPr>
        <w:t>•</w:t>
      </w:r>
      <w:r w:rsidRPr="00E80362">
        <w:rPr>
          <w:sz w:val="24"/>
          <w:szCs w:val="24"/>
        </w:rPr>
        <w:tab/>
        <w:t>be appropriately attired</w:t>
      </w:r>
    </w:p>
    <w:p w14:paraId="025EABB0" w14:textId="77777777" w:rsidR="00C67925" w:rsidRPr="00E80362" w:rsidRDefault="00C67925" w:rsidP="0062120C">
      <w:pPr>
        <w:ind w:left="720" w:hanging="270"/>
        <w:rPr>
          <w:sz w:val="24"/>
          <w:szCs w:val="24"/>
        </w:rPr>
      </w:pPr>
      <w:r w:rsidRPr="00E80362">
        <w:rPr>
          <w:sz w:val="24"/>
          <w:szCs w:val="24"/>
        </w:rPr>
        <w:t>•</w:t>
      </w:r>
      <w:r w:rsidRPr="00E80362">
        <w:rPr>
          <w:sz w:val="24"/>
          <w:szCs w:val="24"/>
        </w:rPr>
        <w:tab/>
        <w:t>try to limit distractions in our individual workplaces</w:t>
      </w:r>
    </w:p>
    <w:p w14:paraId="245F2FF0" w14:textId="77777777" w:rsidR="0062120C" w:rsidRPr="00E80362" w:rsidRDefault="0062120C" w:rsidP="0062120C">
      <w:pPr>
        <w:rPr>
          <w:sz w:val="24"/>
          <w:szCs w:val="24"/>
        </w:rPr>
      </w:pPr>
    </w:p>
    <w:p w14:paraId="04ED3ABC" w14:textId="3D6D4790" w:rsidR="00C67925" w:rsidRPr="00E80362" w:rsidRDefault="00C67925" w:rsidP="0062120C">
      <w:pPr>
        <w:rPr>
          <w:sz w:val="24"/>
          <w:szCs w:val="24"/>
        </w:rPr>
      </w:pPr>
      <w:r w:rsidRPr="00E80362">
        <w:rPr>
          <w:sz w:val="24"/>
          <w:szCs w:val="24"/>
        </w:rPr>
        <w:t xml:space="preserve">As members of a community, please consider the effects of your actions on your colleagues, just as you would in a physical classroom:  </w:t>
      </w:r>
    </w:p>
    <w:p w14:paraId="1BF2EFD4" w14:textId="4850DFF2" w:rsidR="00C67925" w:rsidRPr="00E80362" w:rsidRDefault="00C67925" w:rsidP="0062120C">
      <w:pPr>
        <w:ind w:left="720" w:hanging="270"/>
        <w:rPr>
          <w:sz w:val="24"/>
          <w:szCs w:val="24"/>
        </w:rPr>
      </w:pPr>
      <w:r w:rsidRPr="00E80362">
        <w:rPr>
          <w:sz w:val="24"/>
          <w:szCs w:val="24"/>
        </w:rPr>
        <w:t>•</w:t>
      </w:r>
      <w:r w:rsidRPr="00E80362">
        <w:rPr>
          <w:sz w:val="24"/>
          <w:szCs w:val="24"/>
        </w:rPr>
        <w:tab/>
        <w:t>keep your video on</w:t>
      </w:r>
      <w:r w:rsidR="00AE515E" w:rsidRPr="00E80362">
        <w:rPr>
          <w:sz w:val="24"/>
          <w:szCs w:val="24"/>
        </w:rPr>
        <w:t xml:space="preserve"> if possible</w:t>
      </w:r>
    </w:p>
    <w:p w14:paraId="51E764F5" w14:textId="77777777" w:rsidR="00C67925" w:rsidRPr="00E80362" w:rsidRDefault="00C67925" w:rsidP="0062120C">
      <w:pPr>
        <w:ind w:left="720" w:hanging="270"/>
        <w:rPr>
          <w:sz w:val="24"/>
          <w:szCs w:val="24"/>
        </w:rPr>
      </w:pPr>
      <w:r w:rsidRPr="00E80362">
        <w:rPr>
          <w:sz w:val="24"/>
          <w:szCs w:val="24"/>
        </w:rPr>
        <w:t>•</w:t>
      </w:r>
      <w:r w:rsidRPr="00E80362">
        <w:rPr>
          <w:sz w:val="24"/>
          <w:szCs w:val="24"/>
        </w:rPr>
        <w:tab/>
        <w:t>mute yourself when not speaking</w:t>
      </w:r>
    </w:p>
    <w:p w14:paraId="3518EA80" w14:textId="77777777" w:rsidR="00C67925" w:rsidRPr="00E80362" w:rsidRDefault="00C67925" w:rsidP="0062120C">
      <w:pPr>
        <w:ind w:left="720" w:hanging="270"/>
        <w:rPr>
          <w:sz w:val="24"/>
          <w:szCs w:val="24"/>
        </w:rPr>
      </w:pPr>
      <w:r w:rsidRPr="00E80362">
        <w:rPr>
          <w:sz w:val="24"/>
          <w:szCs w:val="24"/>
        </w:rPr>
        <w:t>•</w:t>
      </w:r>
      <w:r w:rsidRPr="00E80362">
        <w:rPr>
          <w:sz w:val="24"/>
          <w:szCs w:val="24"/>
        </w:rPr>
        <w:tab/>
        <w:t>focus your attention on the speaker</w:t>
      </w:r>
    </w:p>
    <w:p w14:paraId="1D0E56F2" w14:textId="77777777" w:rsidR="0062120C" w:rsidRPr="00E80362" w:rsidRDefault="0062120C">
      <w:pPr>
        <w:rPr>
          <w:sz w:val="24"/>
          <w:szCs w:val="24"/>
        </w:rPr>
      </w:pPr>
    </w:p>
    <w:p w14:paraId="17E90A6B" w14:textId="72BECEBE" w:rsidR="00C67925" w:rsidRPr="00E80362" w:rsidRDefault="00C67925">
      <w:pPr>
        <w:rPr>
          <w:sz w:val="24"/>
          <w:szCs w:val="24"/>
        </w:rPr>
      </w:pPr>
      <w:r w:rsidRPr="00E80362">
        <w:rPr>
          <w:sz w:val="24"/>
          <w:szCs w:val="24"/>
        </w:rPr>
        <w:t>Please let me know if you are having difficulties interacting in class via Zoom, and if there are reasons you can’t follow the above guidelines.</w:t>
      </w:r>
    </w:p>
    <w:p w14:paraId="62415D25" w14:textId="77777777" w:rsidR="00C67925" w:rsidRPr="00E80362" w:rsidRDefault="00C67925">
      <w:pPr>
        <w:rPr>
          <w:sz w:val="24"/>
          <w:szCs w:val="24"/>
        </w:rPr>
      </w:pPr>
    </w:p>
    <w:p w14:paraId="704EEFEC" w14:textId="296A7FB5" w:rsidR="00E87AC3" w:rsidRPr="00E80362" w:rsidRDefault="0081023D" w:rsidP="616F243A">
      <w:pPr>
        <w:pStyle w:val="Heading2"/>
        <w:rPr>
          <w:sz w:val="24"/>
          <w:szCs w:val="24"/>
        </w:rPr>
      </w:pPr>
      <w:bookmarkStart w:id="81" w:name="_Toc79059763"/>
      <w:bookmarkStart w:id="82" w:name="_Toc192156242"/>
      <w:bookmarkStart w:id="83" w:name="_Toc433798171"/>
      <w:r>
        <w:t>D2L</w:t>
      </w:r>
      <w:bookmarkEnd w:id="81"/>
      <w:bookmarkEnd w:id="82"/>
      <w:bookmarkEnd w:id="83"/>
    </w:p>
    <w:p w14:paraId="4953CF2E" w14:textId="77777777" w:rsidR="00253B96" w:rsidRPr="00E80362" w:rsidRDefault="00253B96" w:rsidP="00253B96">
      <w:pPr>
        <w:rPr>
          <w:sz w:val="24"/>
          <w:szCs w:val="24"/>
        </w:rPr>
      </w:pPr>
    </w:p>
    <w:p w14:paraId="61EEFDAB" w14:textId="500794C9" w:rsidR="70EAB389" w:rsidRPr="00E80362" w:rsidRDefault="70EAB389">
      <w:pPr>
        <w:rPr>
          <w:sz w:val="24"/>
          <w:szCs w:val="24"/>
        </w:rPr>
      </w:pPr>
      <w:r w:rsidRPr="00E80362">
        <w:rPr>
          <w:sz w:val="24"/>
          <w:szCs w:val="24"/>
        </w:rPr>
        <w:t xml:space="preserve">The links below provide general help for the most common student D2L questions.  You may wish to </w:t>
      </w:r>
      <w:r w:rsidR="6E379D20" w:rsidRPr="00E80362">
        <w:rPr>
          <w:sz w:val="24"/>
          <w:szCs w:val="24"/>
        </w:rPr>
        <w:t>include</w:t>
      </w:r>
      <w:r w:rsidRPr="00E80362">
        <w:rPr>
          <w:sz w:val="24"/>
          <w:szCs w:val="24"/>
        </w:rPr>
        <w:t xml:space="preserve"> course specific guid</w:t>
      </w:r>
      <w:r w:rsidR="503D2622" w:rsidRPr="00E80362">
        <w:rPr>
          <w:sz w:val="24"/>
          <w:szCs w:val="24"/>
        </w:rPr>
        <w:t>ance.  For example, if you use online discussions extensively (and in a specific way)</w:t>
      </w:r>
      <w:r w:rsidR="3016B6AB" w:rsidRPr="00E80362">
        <w:rPr>
          <w:sz w:val="24"/>
          <w:szCs w:val="24"/>
        </w:rPr>
        <w:t xml:space="preserve"> consider providing additional guidance to </w:t>
      </w:r>
      <w:r w:rsidR="6E029E1D" w:rsidRPr="00E80362">
        <w:rPr>
          <w:sz w:val="24"/>
          <w:szCs w:val="24"/>
        </w:rPr>
        <w:t>students</w:t>
      </w:r>
      <w:r w:rsidR="3016B6AB" w:rsidRPr="00E80362">
        <w:rPr>
          <w:sz w:val="24"/>
          <w:szCs w:val="24"/>
        </w:rPr>
        <w:t>.</w:t>
      </w:r>
    </w:p>
    <w:p w14:paraId="704EEFED" w14:textId="02413AD7" w:rsidR="00503FBB" w:rsidRPr="00E80362" w:rsidRDefault="5AB20A1D" w:rsidP="00ED7AF8">
      <w:pPr>
        <w:pStyle w:val="ListParagraph"/>
        <w:numPr>
          <w:ilvl w:val="0"/>
          <w:numId w:val="6"/>
        </w:numPr>
        <w:rPr>
          <w:rFonts w:eastAsia="Arial"/>
          <w:sz w:val="24"/>
          <w:szCs w:val="24"/>
        </w:rPr>
      </w:pPr>
      <w:hyperlink r:id="rId21">
        <w:r w:rsidRPr="00E80362">
          <w:rPr>
            <w:rStyle w:val="Hyperlink"/>
            <w:sz w:val="24"/>
            <w:szCs w:val="24"/>
          </w:rPr>
          <w:t>How to use D2L (Videos)</w:t>
        </w:r>
      </w:hyperlink>
    </w:p>
    <w:p w14:paraId="22C1B287" w14:textId="4D6F983E" w:rsidR="142B9278" w:rsidRPr="00E80362" w:rsidRDefault="733E2885" w:rsidP="00ED7AF8">
      <w:pPr>
        <w:pStyle w:val="ListParagraph"/>
        <w:numPr>
          <w:ilvl w:val="0"/>
          <w:numId w:val="6"/>
        </w:numPr>
        <w:rPr>
          <w:sz w:val="24"/>
          <w:szCs w:val="24"/>
        </w:rPr>
      </w:pPr>
      <w:hyperlink r:id="rId22">
        <w:r w:rsidRPr="00E80362">
          <w:rPr>
            <w:rStyle w:val="Hyperlink"/>
            <w:sz w:val="24"/>
            <w:szCs w:val="24"/>
          </w:rPr>
          <w:t>24/7 Technical support portal</w:t>
        </w:r>
      </w:hyperlink>
    </w:p>
    <w:p w14:paraId="0BF7E8BF" w14:textId="77777777" w:rsidR="003F0622" w:rsidRPr="00E80362" w:rsidRDefault="003F0622">
      <w:pPr>
        <w:pStyle w:val="ListParagraph"/>
        <w:rPr>
          <w:sz w:val="24"/>
          <w:szCs w:val="24"/>
        </w:rPr>
      </w:pPr>
    </w:p>
    <w:p w14:paraId="4912564D" w14:textId="49F78E4F" w:rsidR="003F0622" w:rsidRPr="00E80362" w:rsidRDefault="006014F7" w:rsidP="616F243A">
      <w:pPr>
        <w:pStyle w:val="Heading2"/>
        <w:rPr>
          <w:sz w:val="24"/>
          <w:szCs w:val="24"/>
        </w:rPr>
      </w:pPr>
      <w:bookmarkStart w:id="84" w:name="_Toc192156243"/>
      <w:bookmarkStart w:id="85" w:name="_Toc96062561"/>
      <w:r>
        <w:t>Computer Access</w:t>
      </w:r>
      <w:bookmarkEnd w:id="84"/>
      <w:bookmarkEnd w:id="85"/>
    </w:p>
    <w:p w14:paraId="43CEF823" w14:textId="77777777" w:rsidR="00253B96" w:rsidRPr="00E80362" w:rsidRDefault="00253B96" w:rsidP="00253B96">
      <w:pPr>
        <w:rPr>
          <w:sz w:val="24"/>
          <w:szCs w:val="24"/>
        </w:rPr>
      </w:pPr>
    </w:p>
    <w:p w14:paraId="20FC5B6C" w14:textId="6D0AE814" w:rsidR="006014F7" w:rsidRPr="00E80362" w:rsidRDefault="006014F7" w:rsidP="27D9A131">
      <w:pPr>
        <w:spacing w:line="259" w:lineRule="auto"/>
        <w:rPr>
          <w:sz w:val="24"/>
          <w:szCs w:val="24"/>
        </w:rPr>
      </w:pPr>
      <w:r w:rsidRPr="27D9A131">
        <w:rPr>
          <w:sz w:val="24"/>
          <w:szCs w:val="24"/>
        </w:rPr>
        <w:t>Radford University/Radford University Carilion provide campus computer labs for your use.  If students need to access laptops, the</w:t>
      </w:r>
      <w:r w:rsidR="1BE10EE5" w:rsidRPr="27D9A131">
        <w:rPr>
          <w:sz w:val="24"/>
          <w:szCs w:val="24"/>
        </w:rPr>
        <w:t xml:space="preserve"> Connected Communities office</w:t>
      </w:r>
      <w:r w:rsidRPr="27D9A131">
        <w:rPr>
          <w:sz w:val="24"/>
          <w:szCs w:val="24"/>
        </w:rPr>
        <w:t xml:space="preserve"> offers a “laptop loaner” program for students at no cost.</w:t>
      </w:r>
      <w:r w:rsidR="00B42FAE" w:rsidRPr="27D9A131">
        <w:rPr>
          <w:sz w:val="24"/>
          <w:szCs w:val="24"/>
        </w:rPr>
        <w:t xml:space="preserve"> Access the laptop loaner application form </w:t>
      </w:r>
      <w:hyperlink r:id="rId23">
        <w:r w:rsidR="00EB6980" w:rsidRPr="27D9A131">
          <w:rPr>
            <w:rStyle w:val="Hyperlink"/>
            <w:sz w:val="24"/>
            <w:szCs w:val="24"/>
          </w:rPr>
          <w:t>here</w:t>
        </w:r>
      </w:hyperlink>
      <w:r w:rsidR="00EB6980" w:rsidRPr="27D9A131">
        <w:rPr>
          <w:sz w:val="24"/>
          <w:szCs w:val="24"/>
        </w:rPr>
        <w:t>.</w:t>
      </w:r>
    </w:p>
    <w:p w14:paraId="02D146CC" w14:textId="77777777" w:rsidR="00B433ED" w:rsidRPr="00E80362" w:rsidRDefault="00B433ED">
      <w:pPr>
        <w:rPr>
          <w:sz w:val="24"/>
          <w:szCs w:val="24"/>
          <w:highlight w:val="yellow"/>
        </w:rPr>
      </w:pPr>
    </w:p>
    <w:p w14:paraId="43F47DC0" w14:textId="2B225415" w:rsidR="003F0622" w:rsidRPr="00E80362" w:rsidRDefault="52909B1E" w:rsidP="616F243A">
      <w:pPr>
        <w:pStyle w:val="Heading2"/>
        <w:rPr>
          <w:sz w:val="24"/>
          <w:szCs w:val="24"/>
        </w:rPr>
      </w:pPr>
      <w:bookmarkStart w:id="86" w:name="_Toc192156245"/>
      <w:bookmarkStart w:id="87" w:name="_Toc24591464"/>
      <w:r>
        <w:t>I</w:t>
      </w:r>
      <w:commentRangeStart w:id="88"/>
      <w:r>
        <w:t>nclusion and Community Statements</w:t>
      </w:r>
      <w:bookmarkEnd w:id="86"/>
      <w:commentRangeEnd w:id="88"/>
      <w:r>
        <w:rPr>
          <w:rStyle w:val="CommentReference"/>
        </w:rPr>
        <w:commentReference w:id="88"/>
      </w:r>
      <w:bookmarkEnd w:id="87"/>
    </w:p>
    <w:p w14:paraId="1D858EAF" w14:textId="77777777" w:rsidR="00EC33CC" w:rsidRPr="00E80362" w:rsidRDefault="00EC33CC" w:rsidP="00EC33CC">
      <w:pPr>
        <w:rPr>
          <w:sz w:val="24"/>
          <w:szCs w:val="24"/>
        </w:rPr>
      </w:pPr>
    </w:p>
    <w:p w14:paraId="6BD51325" w14:textId="54CC88C7" w:rsidR="52909B1E" w:rsidRPr="00E80362" w:rsidRDefault="0062120C">
      <w:pPr>
        <w:rPr>
          <w:sz w:val="24"/>
          <w:szCs w:val="24"/>
        </w:rPr>
      </w:pPr>
      <w:r w:rsidRPr="00E80362">
        <w:rPr>
          <w:sz w:val="24"/>
          <w:szCs w:val="24"/>
        </w:rPr>
        <w:t>You may wish to include</w:t>
      </w:r>
      <w:r w:rsidR="00AE515E" w:rsidRPr="00E80362">
        <w:rPr>
          <w:sz w:val="24"/>
          <w:szCs w:val="24"/>
        </w:rPr>
        <w:t xml:space="preserve"> </w:t>
      </w:r>
      <w:r w:rsidR="52909B1E" w:rsidRPr="00E80362">
        <w:rPr>
          <w:sz w:val="24"/>
          <w:szCs w:val="24"/>
        </w:rPr>
        <w:t xml:space="preserve">a short statement </w:t>
      </w:r>
      <w:r w:rsidR="00AE515E" w:rsidRPr="00E80362">
        <w:rPr>
          <w:sz w:val="24"/>
          <w:szCs w:val="24"/>
        </w:rPr>
        <w:t xml:space="preserve">on your syllabus and/or D2L site </w:t>
      </w:r>
      <w:r w:rsidR="52909B1E" w:rsidRPr="00E80362">
        <w:rPr>
          <w:sz w:val="24"/>
          <w:szCs w:val="24"/>
        </w:rPr>
        <w:t>about your desire to create a space for learning that includes diverse identities and perspectives.</w:t>
      </w:r>
    </w:p>
    <w:p w14:paraId="3C0134C0" w14:textId="5E3D3F05" w:rsidR="142B9278" w:rsidRPr="00E80362" w:rsidRDefault="142B9278">
      <w:pPr>
        <w:rPr>
          <w:sz w:val="24"/>
          <w:szCs w:val="24"/>
        </w:rPr>
      </w:pPr>
    </w:p>
    <w:p w14:paraId="225BD711" w14:textId="77777777" w:rsidR="00F0534F" w:rsidRPr="00E80362" w:rsidRDefault="000A3B0A" w:rsidP="616F243A">
      <w:pPr>
        <w:pStyle w:val="Heading3"/>
        <w:rPr>
          <w:sz w:val="24"/>
        </w:rPr>
      </w:pPr>
      <w:bookmarkStart w:id="89" w:name="_Toc79059767"/>
      <w:bookmarkStart w:id="90" w:name="_Toc192156246"/>
      <w:bookmarkStart w:id="91" w:name="_Toc415713201"/>
      <w:r>
        <w:t>Our Inclusive Learning Environment:</w:t>
      </w:r>
      <w:bookmarkEnd w:id="89"/>
      <w:bookmarkEnd w:id="90"/>
      <w:bookmarkEnd w:id="91"/>
      <w:r>
        <w:t xml:space="preserve"> </w:t>
      </w:r>
    </w:p>
    <w:p w14:paraId="30EA2FA4" w14:textId="116D1F70" w:rsidR="000A3B0A" w:rsidRPr="00E80362" w:rsidRDefault="000A3B0A">
      <w:pPr>
        <w:rPr>
          <w:sz w:val="24"/>
          <w:szCs w:val="24"/>
        </w:rPr>
      </w:pPr>
      <w:r w:rsidRPr="00E80362">
        <w:rPr>
          <w:sz w:val="24"/>
          <w:szCs w:val="24"/>
        </w:rPr>
        <w:t xml:space="preserve">Ensuring that all students from diverse backgrounds and learning abilities </w:t>
      </w:r>
      <w:proofErr w:type="gramStart"/>
      <w:r w:rsidRPr="00E80362">
        <w:rPr>
          <w:sz w:val="24"/>
          <w:szCs w:val="24"/>
        </w:rPr>
        <w:t>are able to</w:t>
      </w:r>
      <w:proofErr w:type="gramEnd"/>
      <w:r w:rsidRPr="00E80362">
        <w:rPr>
          <w:sz w:val="24"/>
          <w:szCs w:val="24"/>
        </w:rPr>
        <w:t xml:space="preserve"> contribute, learn, grow, and succeed in this course is my highest priority.  As colleagues, we will each commit to showing respect to individuals, to working together to create a learning environment that fosters a sense of belonging and inclusion to all members, and to understanding that our differences are strengths.  I commit to offering learning materials and activities that express and are respectful of diversity, and in which all students can see themselves in our field.  Your suggestions are encouraged and appreciated.</w:t>
      </w:r>
    </w:p>
    <w:p w14:paraId="23327854" w14:textId="77777777" w:rsidR="000A3B0A" w:rsidRPr="00E80362" w:rsidRDefault="000A3B0A">
      <w:pPr>
        <w:rPr>
          <w:sz w:val="24"/>
          <w:szCs w:val="24"/>
        </w:rPr>
      </w:pPr>
    </w:p>
    <w:p w14:paraId="0B73DEE1" w14:textId="77777777" w:rsidR="00F0534F" w:rsidRPr="00E80362" w:rsidRDefault="000A3B0A" w:rsidP="616F243A">
      <w:pPr>
        <w:pStyle w:val="Heading3"/>
        <w:rPr>
          <w:sz w:val="24"/>
        </w:rPr>
      </w:pPr>
      <w:bookmarkStart w:id="92" w:name="_Toc79059768"/>
      <w:bookmarkStart w:id="93" w:name="_Toc192156247"/>
      <w:bookmarkStart w:id="94" w:name="_Toc2092425457"/>
      <w:r>
        <w:t>Our Brave Learning Environment:</w:t>
      </w:r>
      <w:bookmarkEnd w:id="92"/>
      <w:bookmarkEnd w:id="93"/>
      <w:bookmarkEnd w:id="94"/>
      <w:r>
        <w:t xml:space="preserve"> </w:t>
      </w:r>
    </w:p>
    <w:p w14:paraId="003C5F41" w14:textId="514E0586" w:rsidR="00EF3369" w:rsidRPr="00E80362" w:rsidRDefault="000A3B0A" w:rsidP="00EC33CC">
      <w:pPr>
        <w:rPr>
          <w:sz w:val="24"/>
          <w:szCs w:val="24"/>
        </w:rPr>
      </w:pPr>
      <w:r w:rsidRPr="00E80362">
        <w:rPr>
          <w:sz w:val="24"/>
          <w:szCs w:val="24"/>
        </w:rPr>
        <w:t>Our class is a brave and inclusive space in which we will explore all kinds of perspectives aimed at identifying and analyzing the problems of our time. We will study both the causes of and solutions to ethical issues, and we will often disagree with each other. That’s how great ideas are born and workable solutions designed! I will facilitate our difficult discussions, but I am counting on the class as a community to help us structure mutually meaningful conversations while ensuring that everyone feels included and honored as colleagues sharing the same goals of becoming better humans and creating more equitable and healthy societies and systems. Disagreement should be thoughtful and respectful, and criticism of another’s view should be coupled with </w:t>
      </w:r>
      <w:r w:rsidRPr="00E80362">
        <w:rPr>
          <w:b/>
          <w:bCs/>
          <w:sz w:val="24"/>
          <w:szCs w:val="24"/>
        </w:rPr>
        <w:t>evident and empathetic care</w:t>
      </w:r>
      <w:r w:rsidRPr="00E80362">
        <w:rPr>
          <w:sz w:val="24"/>
          <w:szCs w:val="24"/>
        </w:rPr>
        <w:t xml:space="preserve"> for the person who holds it. Please think of </w:t>
      </w:r>
      <w:r w:rsidR="005B5CA7" w:rsidRPr="00E80362">
        <w:rPr>
          <w:sz w:val="24"/>
          <w:szCs w:val="24"/>
        </w:rPr>
        <w:t>all</w:t>
      </w:r>
      <w:r w:rsidRPr="00E80362">
        <w:rPr>
          <w:sz w:val="24"/>
          <w:szCs w:val="24"/>
        </w:rPr>
        <w:t xml:space="preserve"> our various learning environments, whether on campus, on Zoom, in D2L discussions, or even on social media, as our classroom and community, and consider your actions and words appropriately.</w:t>
      </w:r>
    </w:p>
    <w:p w14:paraId="69D76468" w14:textId="77777777" w:rsidR="00EF3369" w:rsidRPr="00E80362" w:rsidRDefault="00EF3369" w:rsidP="00EC33CC">
      <w:pPr>
        <w:rPr>
          <w:sz w:val="24"/>
          <w:szCs w:val="24"/>
        </w:rPr>
      </w:pPr>
    </w:p>
    <w:p w14:paraId="3510724D" w14:textId="77777777" w:rsidR="00EF3369" w:rsidRPr="00E80362" w:rsidRDefault="00EF3369" w:rsidP="616F243A">
      <w:pPr>
        <w:pStyle w:val="Heading3"/>
        <w:rPr>
          <w:sz w:val="24"/>
        </w:rPr>
      </w:pPr>
      <w:bookmarkStart w:id="95" w:name="_Toc192156248"/>
      <w:bookmarkStart w:id="96" w:name="_Toc437247109"/>
      <w:r>
        <w:t>Land Acknowledgement</w:t>
      </w:r>
      <w:bookmarkEnd w:id="95"/>
      <w:bookmarkEnd w:id="96"/>
    </w:p>
    <w:p w14:paraId="0A1BFA1D" w14:textId="2C9D9957" w:rsidR="00AE515E" w:rsidRPr="00E80362" w:rsidRDefault="006B0B6E" w:rsidP="00EC33CC">
      <w:pPr>
        <w:rPr>
          <w:sz w:val="24"/>
          <w:szCs w:val="24"/>
        </w:rPr>
      </w:pPr>
      <w:r w:rsidRPr="00E80362">
        <w:rPr>
          <w:sz w:val="24"/>
          <w:szCs w:val="24"/>
        </w:rPr>
        <w:t>(with thanks to Professor David Beach for sharing this example)</w:t>
      </w:r>
    </w:p>
    <w:p w14:paraId="3DC8D876" w14:textId="77777777" w:rsidR="00EF3369" w:rsidRPr="00E80362" w:rsidRDefault="00EF3369" w:rsidP="00EC33CC">
      <w:pPr>
        <w:rPr>
          <w:sz w:val="24"/>
          <w:szCs w:val="24"/>
        </w:rPr>
      </w:pPr>
    </w:p>
    <w:p w14:paraId="6E56EA72" w14:textId="77777777" w:rsidR="00AE515E" w:rsidRPr="00E80362" w:rsidRDefault="00AE515E">
      <w:pPr>
        <w:rPr>
          <w:rFonts w:eastAsia="Arial"/>
          <w:sz w:val="24"/>
          <w:szCs w:val="24"/>
        </w:rPr>
      </w:pPr>
      <w:r w:rsidRPr="00E80362">
        <w:rPr>
          <w:rFonts w:eastAsia="Arial"/>
          <w:sz w:val="24"/>
          <w:szCs w:val="24"/>
        </w:rPr>
        <w:t xml:space="preserve">In the spirit of truth and reconciliation, we acknowledge the </w:t>
      </w:r>
      <w:proofErr w:type="spellStart"/>
      <w:r w:rsidRPr="00E80362">
        <w:rPr>
          <w:rFonts w:eastAsia="Arial"/>
          <w:sz w:val="24"/>
          <w:szCs w:val="24"/>
        </w:rPr>
        <w:t>Tutelo</w:t>
      </w:r>
      <w:proofErr w:type="spellEnd"/>
      <w:r w:rsidRPr="00E80362">
        <w:rPr>
          <w:rFonts w:eastAsia="Arial"/>
          <w:sz w:val="24"/>
          <w:szCs w:val="24"/>
        </w:rPr>
        <w:t>/</w:t>
      </w:r>
      <w:proofErr w:type="spellStart"/>
      <w:r w:rsidRPr="00E80362">
        <w:rPr>
          <w:rFonts w:eastAsia="Arial"/>
          <w:sz w:val="24"/>
          <w:szCs w:val="24"/>
        </w:rPr>
        <w:t>Moneton</w:t>
      </w:r>
      <w:proofErr w:type="spellEnd"/>
      <w:r w:rsidRPr="00E80362">
        <w:rPr>
          <w:rFonts w:eastAsia="Arial"/>
          <w:sz w:val="24"/>
          <w:szCs w:val="24"/>
        </w:rPr>
        <w:t xml:space="preserve"> people, as well as other Indigenous peoples, whose land on which Radford University now resides. We recognize their historical and ongoing connection to this land, this water, and this air. We do this to pay </w:t>
      </w:r>
      <w:r w:rsidRPr="00E80362">
        <w:rPr>
          <w:rFonts w:eastAsia="Arial"/>
          <w:sz w:val="24"/>
          <w:szCs w:val="24"/>
        </w:rPr>
        <w:lastRenderedPageBreak/>
        <w:t xml:space="preserve">respect to the </w:t>
      </w:r>
      <w:proofErr w:type="spellStart"/>
      <w:r w:rsidRPr="00E80362">
        <w:rPr>
          <w:rFonts w:eastAsia="Arial"/>
          <w:sz w:val="24"/>
          <w:szCs w:val="24"/>
        </w:rPr>
        <w:t>Tutelo</w:t>
      </w:r>
      <w:proofErr w:type="spellEnd"/>
      <w:r w:rsidRPr="00E80362">
        <w:rPr>
          <w:rFonts w:eastAsia="Arial"/>
          <w:sz w:val="24"/>
          <w:szCs w:val="24"/>
        </w:rPr>
        <w:t>/</w:t>
      </w:r>
      <w:proofErr w:type="spellStart"/>
      <w:r w:rsidRPr="00E80362">
        <w:rPr>
          <w:rFonts w:eastAsia="Arial"/>
          <w:sz w:val="24"/>
          <w:szCs w:val="24"/>
        </w:rPr>
        <w:t>Moneton</w:t>
      </w:r>
      <w:proofErr w:type="spellEnd"/>
      <w:r w:rsidRPr="00E80362">
        <w:rPr>
          <w:rFonts w:eastAsia="Arial"/>
          <w:sz w:val="24"/>
          <w:szCs w:val="24"/>
        </w:rPr>
        <w:t xml:space="preserve"> Nations, and to their elders, past, present, and emerging. We hope to inspire greater curiosity among non-Native peoples about the land on which they live, to halt the erasure of Indigenous history, and to encourage support of Indigenous communities both locally and globally. We acknowledge this because for too long Native people have been unseen and unrecognized — including being denied access to our institutions of higher education.</w:t>
      </w:r>
    </w:p>
    <w:p w14:paraId="176D154C" w14:textId="77777777" w:rsidR="00AE515E" w:rsidRPr="00E80362" w:rsidRDefault="00AE515E">
      <w:pPr>
        <w:rPr>
          <w:sz w:val="24"/>
          <w:szCs w:val="24"/>
        </w:rPr>
      </w:pPr>
    </w:p>
    <w:p w14:paraId="44173B7F" w14:textId="6D8147F1" w:rsidR="005C01DF" w:rsidRPr="00E80362" w:rsidRDefault="00AE515E">
      <w:pPr>
        <w:rPr>
          <w:sz w:val="24"/>
          <w:szCs w:val="24"/>
        </w:rPr>
      </w:pPr>
      <w:r w:rsidRPr="00E80362">
        <w:rPr>
          <w:rFonts w:eastAsia="Arial" w:cstheme="minorBidi"/>
          <w:sz w:val="24"/>
          <w:szCs w:val="24"/>
        </w:rPr>
        <w:t xml:space="preserve">If you are unfamiliar with land acknowledgements, this is an excellent resource: </w:t>
      </w:r>
      <w:hyperlink r:id="rId28">
        <w:r w:rsidR="6B5516FF" w:rsidRPr="00E80362">
          <w:rPr>
            <w:rStyle w:val="Hyperlink"/>
            <w:rFonts w:ascii="Calibri" w:eastAsia="Calibri" w:hAnsi="Calibri" w:cs="Calibri"/>
            <w:sz w:val="24"/>
            <w:szCs w:val="24"/>
          </w:rPr>
          <w:t>A Guide to Indigenous Land Acknowledgment - Native Governance Center</w:t>
        </w:r>
      </w:hyperlink>
    </w:p>
    <w:p w14:paraId="56705F97" w14:textId="77777777" w:rsidR="005C01DF" w:rsidRPr="00E80362" w:rsidRDefault="005C01DF">
      <w:pPr>
        <w:rPr>
          <w:sz w:val="24"/>
          <w:szCs w:val="24"/>
        </w:rPr>
      </w:pPr>
    </w:p>
    <w:p w14:paraId="29FFE1D1" w14:textId="2714B117" w:rsidR="0185C435" w:rsidRPr="00E80362" w:rsidRDefault="0185C435" w:rsidP="616F243A">
      <w:pPr>
        <w:pStyle w:val="Heading2"/>
        <w:rPr>
          <w:sz w:val="24"/>
          <w:szCs w:val="24"/>
        </w:rPr>
      </w:pPr>
      <w:bookmarkStart w:id="97" w:name="_Toc192156249"/>
      <w:bookmarkStart w:id="98" w:name="_Toc265054991"/>
      <w:r>
        <w:t>Student Support Services</w:t>
      </w:r>
      <w:bookmarkEnd w:id="97"/>
      <w:bookmarkEnd w:id="98"/>
    </w:p>
    <w:p w14:paraId="78BF524F" w14:textId="77777777" w:rsidR="002E5449" w:rsidRPr="00E80362" w:rsidRDefault="002E5449">
      <w:pPr>
        <w:rPr>
          <w:sz w:val="24"/>
          <w:szCs w:val="24"/>
        </w:rPr>
      </w:pPr>
    </w:p>
    <w:p w14:paraId="76F8BCE5" w14:textId="34031B44" w:rsidR="0185C435" w:rsidRPr="00E80362" w:rsidRDefault="0185C435">
      <w:pPr>
        <w:rPr>
          <w:b/>
          <w:bCs/>
          <w:sz w:val="24"/>
          <w:szCs w:val="24"/>
        </w:rPr>
      </w:pPr>
      <w:r w:rsidRPr="00E80362">
        <w:rPr>
          <w:sz w:val="24"/>
          <w:szCs w:val="24"/>
        </w:rPr>
        <w:t xml:space="preserve">Delete services that won’t apply, e.g., RUC services for RU </w:t>
      </w:r>
      <w:r w:rsidR="002E5449" w:rsidRPr="00E80362">
        <w:rPr>
          <w:sz w:val="24"/>
          <w:szCs w:val="24"/>
        </w:rPr>
        <w:t xml:space="preserve">Radford Campus </w:t>
      </w:r>
      <w:r w:rsidRPr="00E80362">
        <w:rPr>
          <w:sz w:val="24"/>
          <w:szCs w:val="24"/>
        </w:rPr>
        <w:t>students, and vice-versa</w:t>
      </w:r>
      <w:r w:rsidR="00571971" w:rsidRPr="00E80362">
        <w:rPr>
          <w:sz w:val="24"/>
          <w:szCs w:val="24"/>
        </w:rPr>
        <w:t>. You may also refer students to your course’s D2L homepage. There is a box on the right side with links to Student Help/ Support Resources.</w:t>
      </w:r>
      <w:r w:rsidRPr="00E80362">
        <w:rPr>
          <w:sz w:val="24"/>
          <w:szCs w:val="24"/>
        </w:rPr>
        <w:t>]</w:t>
      </w:r>
    </w:p>
    <w:p w14:paraId="36CE9BF8" w14:textId="04142AD3" w:rsidR="142B9278" w:rsidRPr="00E80362" w:rsidRDefault="142B9278">
      <w:pPr>
        <w:rPr>
          <w:sz w:val="24"/>
          <w:szCs w:val="24"/>
        </w:rPr>
      </w:pPr>
    </w:p>
    <w:p w14:paraId="505972A5" w14:textId="23DFE0BB" w:rsidR="00F0534F" w:rsidRPr="00E80362" w:rsidRDefault="000A3B0A" w:rsidP="616F243A">
      <w:pPr>
        <w:pStyle w:val="Heading3"/>
        <w:rPr>
          <w:sz w:val="24"/>
        </w:rPr>
      </w:pPr>
      <w:bookmarkStart w:id="99" w:name="_Toc79059770"/>
      <w:bookmarkStart w:id="100" w:name="_Toc192156250"/>
      <w:bookmarkStart w:id="101" w:name="_Toc1588283940"/>
      <w:r>
        <w:t>C</w:t>
      </w:r>
      <w:r w:rsidR="00F0534F">
        <w:t xml:space="preserve">enter for Accessibility </w:t>
      </w:r>
      <w:r>
        <w:t>S</w:t>
      </w:r>
      <w:r w:rsidR="00F0534F">
        <w:t>ervices</w:t>
      </w:r>
      <w:bookmarkEnd w:id="99"/>
      <w:bookmarkEnd w:id="100"/>
      <w:bookmarkEnd w:id="101"/>
    </w:p>
    <w:p w14:paraId="64E37873" w14:textId="228767BD" w:rsidR="000A3B0A" w:rsidRPr="00E80362" w:rsidRDefault="403F9AA8" w:rsidP="00ED7AF8">
      <w:pPr>
        <w:rPr>
          <w:rFonts w:eastAsiaTheme="minorEastAsia"/>
          <w:sz w:val="24"/>
          <w:szCs w:val="24"/>
        </w:rPr>
      </w:pPr>
      <w:r w:rsidRPr="00E80362">
        <w:rPr>
          <w:rFonts w:eastAsiaTheme="minorEastAsia"/>
          <w:sz w:val="24"/>
          <w:szCs w:val="24"/>
        </w:rPr>
        <w:t xml:space="preserve">If you are a student with special needs or circumstances, I invite you to contact me early in the course so appropriate supports and scheduling can be addressed. </w:t>
      </w:r>
      <w:r w:rsidRPr="00E80362">
        <w:rPr>
          <w:rFonts w:eastAsiaTheme="minorEastAsia"/>
          <w:i/>
          <w:iCs/>
          <w:sz w:val="24"/>
          <w:szCs w:val="24"/>
        </w:rPr>
        <w:t>Students seeking academic accommodations under the Americans with Disabilities Act must register with Radford University’s Center for Accessibility Services (CAS).</w:t>
      </w:r>
      <w:r w:rsidRPr="00E80362">
        <w:rPr>
          <w:rFonts w:eastAsiaTheme="minorEastAsia"/>
          <w:sz w:val="24"/>
          <w:szCs w:val="24"/>
        </w:rPr>
        <w:t xml:space="preserve"> The policies regarding students with disabilities may be found at </w:t>
      </w:r>
      <w:hyperlink r:id="rId29">
        <w:r w:rsidRPr="00E80362">
          <w:rPr>
            <w:rStyle w:val="Hyperlink"/>
            <w:rFonts w:eastAsiaTheme="minorEastAsia" w:cstheme="minorBidi"/>
            <w:sz w:val="24"/>
            <w:szCs w:val="24"/>
          </w:rPr>
          <w:t>http://www.radford.edu/content/cas/home.html</w:t>
        </w:r>
      </w:hyperlink>
      <w:r w:rsidRPr="00E80362">
        <w:rPr>
          <w:rFonts w:eastAsiaTheme="minorEastAsia"/>
          <w:sz w:val="24"/>
          <w:szCs w:val="24"/>
        </w:rPr>
        <w:t xml:space="preserve">.  </w:t>
      </w:r>
      <w:r w:rsidR="000A3B0A" w:rsidRPr="00E80362">
        <w:rPr>
          <w:rFonts w:eastAsiaTheme="minorEastAsia"/>
          <w:sz w:val="24"/>
          <w:szCs w:val="24"/>
        </w:rPr>
        <w:t xml:space="preserve">You may also contact the CAS office at: 540-831-6350; ASL users 540-922-1176; </w:t>
      </w:r>
      <w:hyperlink r:id="rId30" w:history="1">
        <w:r w:rsidR="000A3B0A" w:rsidRPr="00E80362">
          <w:rPr>
            <w:rStyle w:val="Hyperlink"/>
            <w:rFonts w:eastAsiaTheme="minorEastAsia" w:cstheme="minorBidi"/>
            <w:sz w:val="24"/>
            <w:szCs w:val="24"/>
          </w:rPr>
          <w:t>cas@radford.edu</w:t>
        </w:r>
      </w:hyperlink>
      <w:r w:rsidR="00E80362" w:rsidRPr="00E80362">
        <w:rPr>
          <w:rFonts w:eastAsiaTheme="minorEastAsia"/>
          <w:sz w:val="24"/>
          <w:szCs w:val="24"/>
        </w:rPr>
        <w:t xml:space="preserve">. </w:t>
      </w:r>
    </w:p>
    <w:p w14:paraId="6FB43102" w14:textId="77777777" w:rsidR="000A3B0A" w:rsidRPr="00E80362" w:rsidRDefault="000A3B0A" w:rsidP="00ED7AF8">
      <w:pPr>
        <w:rPr>
          <w:sz w:val="24"/>
          <w:szCs w:val="24"/>
        </w:rPr>
      </w:pPr>
    </w:p>
    <w:p w14:paraId="6D47784F" w14:textId="6666F570" w:rsidR="00F0534F" w:rsidRPr="00E80362" w:rsidRDefault="000A3B0A" w:rsidP="616F243A">
      <w:pPr>
        <w:pStyle w:val="Heading3"/>
        <w:rPr>
          <w:sz w:val="24"/>
        </w:rPr>
      </w:pPr>
      <w:bookmarkStart w:id="102" w:name="_Toc79059773"/>
      <w:bookmarkStart w:id="103" w:name="_Toc192156252"/>
      <w:bookmarkStart w:id="104" w:name="_Toc1269724336"/>
      <w:r>
        <w:t>Harvey Center</w:t>
      </w:r>
      <w:r w:rsidR="00BA2AC2">
        <w:t xml:space="preserve"> for Learning and Writing</w:t>
      </w:r>
      <w:bookmarkEnd w:id="102"/>
      <w:bookmarkEnd w:id="103"/>
      <w:bookmarkEnd w:id="104"/>
    </w:p>
    <w:p w14:paraId="4D45D7BB" w14:textId="14A1A503" w:rsidR="00160C87" w:rsidRPr="00E80362" w:rsidRDefault="00160C87" w:rsidP="27D9A131">
      <w:pPr>
        <w:spacing w:line="259" w:lineRule="auto"/>
        <w:rPr>
          <w:sz w:val="24"/>
          <w:szCs w:val="24"/>
        </w:rPr>
      </w:pPr>
      <w:r w:rsidRPr="27D9A131">
        <w:rPr>
          <w:sz w:val="24"/>
          <w:szCs w:val="24"/>
        </w:rPr>
        <w:t xml:space="preserve">The </w:t>
      </w:r>
      <w:hyperlink r:id="rId31">
        <w:r w:rsidRPr="27D9A131">
          <w:rPr>
            <w:rStyle w:val="Hyperlink"/>
            <w:sz w:val="24"/>
            <w:szCs w:val="24"/>
          </w:rPr>
          <w:t>Harvey Center for Learning and Writing</w:t>
        </w:r>
      </w:hyperlink>
      <w:r w:rsidRPr="27D9A131">
        <w:rPr>
          <w:sz w:val="24"/>
          <w:szCs w:val="24"/>
        </w:rPr>
        <w:t xml:space="preserve"> offers tutoring, writing support, study spaces, and resources—for free! </w:t>
      </w:r>
      <w:r w:rsidR="7FB3A9C0" w:rsidRPr="27D9A131">
        <w:rPr>
          <w:sz w:val="24"/>
          <w:szCs w:val="24"/>
        </w:rPr>
        <w:t>They ar</w:t>
      </w:r>
      <w:r w:rsidRPr="27D9A131">
        <w:rPr>
          <w:sz w:val="24"/>
          <w:szCs w:val="24"/>
        </w:rPr>
        <w:t>e located on the 4</w:t>
      </w:r>
      <w:r w:rsidRPr="27D9A131">
        <w:rPr>
          <w:sz w:val="24"/>
          <w:szCs w:val="24"/>
          <w:vertAlign w:val="superscript"/>
        </w:rPr>
        <w:t>th</w:t>
      </w:r>
      <w:r w:rsidRPr="27D9A131">
        <w:rPr>
          <w:sz w:val="24"/>
          <w:szCs w:val="24"/>
        </w:rPr>
        <w:t xml:space="preserve"> floor of McConnell library. Contact </w:t>
      </w:r>
      <w:r w:rsidR="75D5FECE" w:rsidRPr="27D9A131">
        <w:rPr>
          <w:sz w:val="24"/>
          <w:szCs w:val="24"/>
        </w:rPr>
        <w:t>them</w:t>
      </w:r>
      <w:r w:rsidRPr="27D9A131">
        <w:rPr>
          <w:sz w:val="24"/>
          <w:szCs w:val="24"/>
        </w:rPr>
        <w:t xml:space="preserve"> at </w:t>
      </w:r>
      <w:hyperlink r:id="rId32">
        <w:r w:rsidRPr="27D9A131">
          <w:rPr>
            <w:rStyle w:val="Hyperlink"/>
            <w:sz w:val="24"/>
            <w:szCs w:val="24"/>
          </w:rPr>
          <w:t>harvey@radford.edu</w:t>
        </w:r>
      </w:hyperlink>
      <w:r w:rsidRPr="27D9A131">
        <w:rPr>
          <w:sz w:val="24"/>
          <w:szCs w:val="24"/>
        </w:rPr>
        <w:t xml:space="preserve"> or stop by.</w:t>
      </w:r>
    </w:p>
    <w:p w14:paraId="7133BF72" w14:textId="77777777" w:rsidR="005C01DF" w:rsidRPr="00E80362" w:rsidRDefault="005C01DF" w:rsidP="008C2295">
      <w:pPr>
        <w:rPr>
          <w:sz w:val="24"/>
          <w:szCs w:val="24"/>
        </w:rPr>
      </w:pPr>
    </w:p>
    <w:p w14:paraId="3B305B0A" w14:textId="66F40C20" w:rsidR="00D00B82" w:rsidRPr="00E80362" w:rsidRDefault="00D00B82" w:rsidP="616F243A">
      <w:pPr>
        <w:pStyle w:val="Heading3"/>
        <w:rPr>
          <w:sz w:val="24"/>
        </w:rPr>
      </w:pPr>
      <w:bookmarkStart w:id="105" w:name="_Toc192156253"/>
      <w:bookmarkStart w:id="106" w:name="_Toc1413678771"/>
      <w:r>
        <w:t>Highlander Success Center</w:t>
      </w:r>
      <w:bookmarkEnd w:id="105"/>
      <w:bookmarkEnd w:id="106"/>
    </w:p>
    <w:p w14:paraId="492159EF" w14:textId="07EEACAF" w:rsidR="00D00B82" w:rsidRPr="00E80362" w:rsidRDefault="00D00B82">
      <w:pPr>
        <w:rPr>
          <w:sz w:val="24"/>
          <w:szCs w:val="24"/>
        </w:rPr>
      </w:pPr>
      <w:r w:rsidRPr="00E80362">
        <w:rPr>
          <w:sz w:val="24"/>
          <w:szCs w:val="24"/>
        </w:rPr>
        <w:t>The Highlander Success Center (HSC) is located on the Radford campus in Young Hall and at Radford University Carilion on the 5</w:t>
      </w:r>
      <w:r w:rsidRPr="00E80362">
        <w:rPr>
          <w:sz w:val="24"/>
          <w:szCs w:val="24"/>
          <w:vertAlign w:val="superscript"/>
        </w:rPr>
        <w:t>th</w:t>
      </w:r>
      <w:r w:rsidRPr="00E80362">
        <w:rPr>
          <w:sz w:val="24"/>
          <w:szCs w:val="24"/>
        </w:rPr>
        <w:t xml:space="preserve"> floor of Carilion Roanoke Community Hospital. The HSC includes academic advising, career and talent development consulting and planning, student connections programming, and retention initiatives to support students throughout their academic journey at Radford University and Radford University Carilion. Regardless of the location, the HSC staff offer one-on-one support, group workshops, and training sessions on everything students need to support their academic and professional success. </w:t>
      </w:r>
      <w:r w:rsidR="005C01DF" w:rsidRPr="00E80362">
        <w:rPr>
          <w:sz w:val="24"/>
          <w:szCs w:val="24"/>
        </w:rPr>
        <w:t xml:space="preserve">See </w:t>
      </w:r>
      <w:hyperlink r:id="rId33" w:history="1">
        <w:r w:rsidR="005C01DF" w:rsidRPr="00E80362">
          <w:rPr>
            <w:rStyle w:val="Hyperlink"/>
            <w:sz w:val="24"/>
            <w:szCs w:val="24"/>
          </w:rPr>
          <w:t>the HSC webpage</w:t>
        </w:r>
      </w:hyperlink>
      <w:r w:rsidR="005C01DF" w:rsidRPr="00E80362">
        <w:rPr>
          <w:sz w:val="24"/>
          <w:szCs w:val="24"/>
        </w:rPr>
        <w:t xml:space="preserve"> for more on its services.</w:t>
      </w:r>
    </w:p>
    <w:p w14:paraId="51E9984E" w14:textId="77777777" w:rsidR="00A84552" w:rsidRPr="00E80362" w:rsidRDefault="00A84552">
      <w:pPr>
        <w:rPr>
          <w:sz w:val="24"/>
          <w:szCs w:val="24"/>
        </w:rPr>
      </w:pPr>
    </w:p>
    <w:p w14:paraId="255906A1" w14:textId="4DB65986" w:rsidR="00D00B82" w:rsidRPr="00E80362" w:rsidRDefault="00D00B82" w:rsidP="616F243A">
      <w:pPr>
        <w:pStyle w:val="Heading3"/>
        <w:rPr>
          <w:sz w:val="24"/>
        </w:rPr>
      </w:pPr>
      <w:bookmarkStart w:id="107" w:name="_Toc192156254"/>
      <w:bookmarkStart w:id="108" w:name="_Toc898238404"/>
      <w:r>
        <w:t>Peer Academic Coaching</w:t>
      </w:r>
      <w:bookmarkEnd w:id="107"/>
      <w:bookmarkEnd w:id="108"/>
    </w:p>
    <w:p w14:paraId="515C89FB" w14:textId="14C42F9B" w:rsidR="00D00B82" w:rsidRPr="00E80362" w:rsidRDefault="005C01DF">
      <w:pPr>
        <w:rPr>
          <w:sz w:val="24"/>
          <w:szCs w:val="24"/>
        </w:rPr>
      </w:pPr>
      <w:hyperlink r:id="rId34" w:history="1">
        <w:r w:rsidRPr="00E80362">
          <w:rPr>
            <w:rStyle w:val="Hyperlink"/>
            <w:sz w:val="24"/>
            <w:szCs w:val="24"/>
          </w:rPr>
          <w:t>Peer Academic Coaches (PACs)</w:t>
        </w:r>
      </w:hyperlink>
      <w:r w:rsidRPr="00E80362">
        <w:rPr>
          <w:sz w:val="24"/>
          <w:szCs w:val="24"/>
        </w:rPr>
        <w:t xml:space="preserve"> are academically successful students who serve as coaches for undergraduate students in the Highlander Success Center (HSC Radford and Roanoke). These students are experts in academic strategies, success skills, and resources on campus to support </w:t>
      </w:r>
      <w:r w:rsidRPr="00E80362">
        <w:rPr>
          <w:sz w:val="24"/>
          <w:szCs w:val="24"/>
        </w:rPr>
        <w:lastRenderedPageBreak/>
        <w:t xml:space="preserve">you to develop strong learning practices and assist in navigating our campus experience. Book appointments with a PAC through </w:t>
      </w:r>
      <w:proofErr w:type="gramStart"/>
      <w:r w:rsidRPr="00E80362">
        <w:rPr>
          <w:sz w:val="24"/>
          <w:szCs w:val="24"/>
        </w:rPr>
        <w:t>Starfish, or</w:t>
      </w:r>
      <w:proofErr w:type="gramEnd"/>
      <w:r w:rsidRPr="00E80362">
        <w:rPr>
          <w:sz w:val="24"/>
          <w:szCs w:val="24"/>
        </w:rPr>
        <w:t xml:space="preserve"> visit the 4th Floor of Young Hall in Radford or 5th Floor of Carilion Community Hospital in Roanoke.</w:t>
      </w:r>
    </w:p>
    <w:p w14:paraId="60006C45" w14:textId="77777777" w:rsidR="000A3B0A" w:rsidRPr="00E80362" w:rsidRDefault="000A3B0A" w:rsidP="00ED7AF8">
      <w:pPr>
        <w:rPr>
          <w:sz w:val="24"/>
          <w:szCs w:val="24"/>
        </w:rPr>
      </w:pPr>
    </w:p>
    <w:p w14:paraId="53CCDED3" w14:textId="16CCD236" w:rsidR="00F0534F" w:rsidRPr="00E80362" w:rsidRDefault="000A3B0A" w:rsidP="616F243A">
      <w:pPr>
        <w:pStyle w:val="Heading3"/>
        <w:rPr>
          <w:sz w:val="24"/>
        </w:rPr>
      </w:pPr>
      <w:bookmarkStart w:id="109" w:name="_Toc79059774"/>
      <w:bookmarkStart w:id="110" w:name="_Toc192156255"/>
      <w:bookmarkStart w:id="111" w:name="_Toc985779278"/>
      <w:r>
        <w:t>Technology Support</w:t>
      </w:r>
      <w:bookmarkEnd w:id="109"/>
      <w:bookmarkEnd w:id="110"/>
      <w:bookmarkEnd w:id="111"/>
      <w:r>
        <w:t xml:space="preserve"> </w:t>
      </w:r>
    </w:p>
    <w:p w14:paraId="19836254" w14:textId="0F807394" w:rsidR="000A3B0A" w:rsidRPr="00E80362" w:rsidRDefault="000A3B0A" w:rsidP="616F243A">
      <w:pPr>
        <w:pStyle w:val="Heading3"/>
        <w:rPr>
          <w:sz w:val="24"/>
        </w:rPr>
      </w:pPr>
      <w:bookmarkStart w:id="112" w:name="_Toc79059775"/>
      <w:bookmarkStart w:id="113" w:name="_Toc192156256"/>
      <w:bookmarkStart w:id="114" w:name="_Toc1053863526"/>
      <w:r w:rsidRPr="27D9A131">
        <w:rPr>
          <w:sz w:val="24"/>
        </w:rPr>
        <w:t xml:space="preserve">The Technology Assistance Center provides </w:t>
      </w:r>
      <w:proofErr w:type="gramStart"/>
      <w:r w:rsidRPr="27D9A131">
        <w:rPr>
          <w:sz w:val="24"/>
        </w:rPr>
        <w:t>a number of</w:t>
      </w:r>
      <w:proofErr w:type="gramEnd"/>
      <w:r w:rsidRPr="27D9A131">
        <w:rPr>
          <w:sz w:val="24"/>
        </w:rPr>
        <w:t xml:space="preserve"> options for students to find</w:t>
      </w:r>
      <w:bookmarkEnd w:id="112"/>
      <w:bookmarkEnd w:id="113"/>
      <w:bookmarkEnd w:id="114"/>
      <w:r w:rsidRPr="27D9A131">
        <w:rPr>
          <w:sz w:val="24"/>
        </w:rPr>
        <w:t xml:space="preserve"> </w:t>
      </w:r>
    </w:p>
    <w:p w14:paraId="0B466AF6" w14:textId="52D94BA5" w:rsidR="000A3B0A" w:rsidRPr="00E80362" w:rsidRDefault="000A3B0A">
      <w:pPr>
        <w:rPr>
          <w:rFonts w:eastAsia="Arial"/>
          <w:sz w:val="24"/>
          <w:szCs w:val="24"/>
        </w:rPr>
      </w:pPr>
      <w:r w:rsidRPr="00E80362">
        <w:rPr>
          <w:rFonts w:eastAsia="Arial"/>
          <w:sz w:val="24"/>
          <w:szCs w:val="24"/>
        </w:rPr>
        <w:t xml:space="preserve">answers to common questions and request assistance.  </w:t>
      </w:r>
    </w:p>
    <w:p w14:paraId="27821551" w14:textId="77777777" w:rsidR="000A3B0A" w:rsidRPr="00E80362" w:rsidRDefault="000A3B0A" w:rsidP="00ED7AF8">
      <w:pPr>
        <w:pStyle w:val="ListParagraph"/>
        <w:numPr>
          <w:ilvl w:val="0"/>
          <w:numId w:val="22"/>
        </w:numPr>
        <w:rPr>
          <w:sz w:val="24"/>
          <w:szCs w:val="24"/>
        </w:rPr>
      </w:pPr>
      <w:r w:rsidRPr="00E80362">
        <w:rPr>
          <w:sz w:val="24"/>
          <w:szCs w:val="24"/>
        </w:rPr>
        <w:t xml:space="preserve">Find common answers or submit an online support request: </w:t>
      </w:r>
      <w:hyperlink r:id="rId35" w:history="1">
        <w:r w:rsidRPr="00E80362">
          <w:rPr>
            <w:rStyle w:val="Hyperlink"/>
            <w:bCs/>
            <w:sz w:val="24"/>
            <w:szCs w:val="24"/>
          </w:rPr>
          <w:t>www.radford.edu/itonestop</w:t>
        </w:r>
      </w:hyperlink>
      <w:r w:rsidRPr="00E80362">
        <w:rPr>
          <w:sz w:val="24"/>
          <w:szCs w:val="24"/>
        </w:rPr>
        <w:t xml:space="preserve"> </w:t>
      </w:r>
    </w:p>
    <w:p w14:paraId="447895DF" w14:textId="77777777" w:rsidR="000A3B0A" w:rsidRPr="00E80362" w:rsidRDefault="000A3B0A" w:rsidP="00ED7AF8">
      <w:pPr>
        <w:pStyle w:val="ListParagraph"/>
        <w:numPr>
          <w:ilvl w:val="0"/>
          <w:numId w:val="22"/>
        </w:numPr>
        <w:rPr>
          <w:sz w:val="24"/>
          <w:szCs w:val="24"/>
        </w:rPr>
      </w:pPr>
      <w:r w:rsidRPr="00E80362">
        <w:rPr>
          <w:bCs/>
          <w:sz w:val="24"/>
          <w:szCs w:val="24"/>
        </w:rPr>
        <w:t xml:space="preserve">Phone Support: </w:t>
      </w:r>
      <w:r w:rsidRPr="00E80362">
        <w:rPr>
          <w:sz w:val="24"/>
          <w:szCs w:val="24"/>
        </w:rPr>
        <w:t>(540) 831-7500; Monday - Thursday 8 a.m. – Midnight, Friday 8 a.m. - 5 p.m.</w:t>
      </w:r>
    </w:p>
    <w:p w14:paraId="704EEFEF" w14:textId="75F4862B" w:rsidR="000001D5" w:rsidRPr="00E80362" w:rsidRDefault="000A3B0A" w:rsidP="78524380">
      <w:pPr>
        <w:pStyle w:val="ListParagraph"/>
        <w:numPr>
          <w:ilvl w:val="0"/>
          <w:numId w:val="22"/>
        </w:numPr>
        <w:rPr>
          <w:sz w:val="24"/>
          <w:szCs w:val="24"/>
        </w:rPr>
      </w:pPr>
      <w:r w:rsidRPr="00E80362">
        <w:rPr>
          <w:sz w:val="24"/>
          <w:szCs w:val="24"/>
        </w:rPr>
        <w:t xml:space="preserve">Walk-in Support (Appointment Recommended); </w:t>
      </w:r>
      <w:commentRangeStart w:id="115"/>
      <w:r w:rsidR="2C12535B" w:rsidRPr="00E80362">
        <w:rPr>
          <w:rFonts w:ascii="Segoe UI" w:eastAsia="Segoe UI" w:hAnsi="Segoe UI" w:cs="Segoe UI"/>
          <w:color w:val="333333"/>
          <w:sz w:val="24"/>
          <w:szCs w:val="24"/>
        </w:rPr>
        <w:t>Walker Hall Room 153</w:t>
      </w:r>
      <w:r w:rsidRPr="00E80362">
        <w:rPr>
          <w:sz w:val="24"/>
          <w:szCs w:val="24"/>
        </w:rPr>
        <w:t>;</w:t>
      </w:r>
      <w:commentRangeEnd w:id="115"/>
      <w:r w:rsidRPr="00E80362">
        <w:rPr>
          <w:rStyle w:val="CommentReference"/>
          <w:sz w:val="24"/>
          <w:szCs w:val="24"/>
        </w:rPr>
        <w:commentReference w:id="115"/>
      </w:r>
      <w:r w:rsidRPr="00E80362">
        <w:rPr>
          <w:sz w:val="24"/>
          <w:szCs w:val="24"/>
        </w:rPr>
        <w:t xml:space="preserve"> Monday through Friday 8 a.m. – 4:45 p.m.</w:t>
      </w:r>
    </w:p>
    <w:p w14:paraId="7EBE6B66" w14:textId="6A2B1440" w:rsidR="00AE515E" w:rsidRPr="00E80362" w:rsidRDefault="00AE515E">
      <w:pPr>
        <w:rPr>
          <w:sz w:val="24"/>
          <w:szCs w:val="24"/>
        </w:rPr>
      </w:pPr>
    </w:p>
    <w:p w14:paraId="11B4C02E" w14:textId="33087195" w:rsidR="00AE515E" w:rsidRPr="00E80362" w:rsidRDefault="00AE515E" w:rsidP="616F243A">
      <w:pPr>
        <w:pStyle w:val="Heading3"/>
        <w:rPr>
          <w:sz w:val="24"/>
        </w:rPr>
      </w:pPr>
      <w:bookmarkStart w:id="116" w:name="_Toc192156257"/>
      <w:bookmarkStart w:id="117" w:name="_Toc1342206721"/>
      <w:r>
        <w:t>Counseling</w:t>
      </w:r>
      <w:bookmarkEnd w:id="116"/>
      <w:bookmarkEnd w:id="117"/>
    </w:p>
    <w:p w14:paraId="76A3638D" w14:textId="0A4AA6F6" w:rsidR="00E80362" w:rsidRPr="00E80362" w:rsidRDefault="00DC6FD7" w:rsidP="00ED7AF8">
      <w:pPr>
        <w:rPr>
          <w:rStyle w:val="xcontentpasted0"/>
          <w:color w:val="000000"/>
          <w:sz w:val="24"/>
          <w:szCs w:val="24"/>
          <w:bdr w:val="none" w:sz="0" w:space="0" w:color="auto" w:frame="1"/>
        </w:rPr>
      </w:pPr>
      <w:r w:rsidRPr="00E80362">
        <w:rPr>
          <w:rStyle w:val="xcontentpasted0"/>
          <w:color w:val="000000"/>
          <w:sz w:val="24"/>
          <w:szCs w:val="24"/>
          <w:bdr w:val="none" w:sz="0" w:space="0" w:color="auto" w:frame="1"/>
        </w:rPr>
        <w:t>S</w:t>
      </w:r>
      <w:r w:rsidR="00E80362" w:rsidRPr="00E80362">
        <w:rPr>
          <w:rStyle w:val="xcontentpasted0"/>
          <w:color w:val="000000"/>
          <w:sz w:val="24"/>
          <w:szCs w:val="24"/>
          <w:bdr w:val="none" w:sz="0" w:space="0" w:color="auto" w:frame="1"/>
        </w:rPr>
        <w:t xml:space="preserve">tudent </w:t>
      </w:r>
      <w:r w:rsidRPr="00E80362">
        <w:rPr>
          <w:rStyle w:val="xcontentpasted0"/>
          <w:color w:val="000000"/>
          <w:sz w:val="24"/>
          <w:szCs w:val="24"/>
          <w:bdr w:val="none" w:sz="0" w:space="0" w:color="auto" w:frame="1"/>
        </w:rPr>
        <w:t>C</w:t>
      </w:r>
      <w:r w:rsidR="00E80362" w:rsidRPr="00E80362">
        <w:rPr>
          <w:rStyle w:val="xcontentpasted0"/>
          <w:color w:val="000000"/>
          <w:sz w:val="24"/>
          <w:szCs w:val="24"/>
          <w:bdr w:val="none" w:sz="0" w:space="0" w:color="auto" w:frame="1"/>
        </w:rPr>
        <w:t xml:space="preserve">ounseling </w:t>
      </w:r>
      <w:r w:rsidRPr="00E80362">
        <w:rPr>
          <w:rStyle w:val="xcontentpasted0"/>
          <w:color w:val="000000"/>
          <w:sz w:val="24"/>
          <w:szCs w:val="24"/>
          <w:bdr w:val="none" w:sz="0" w:space="0" w:color="auto" w:frame="1"/>
        </w:rPr>
        <w:t>S</w:t>
      </w:r>
      <w:r w:rsidR="00E80362" w:rsidRPr="00E80362">
        <w:rPr>
          <w:rStyle w:val="xcontentpasted0"/>
          <w:color w:val="000000"/>
          <w:sz w:val="24"/>
          <w:szCs w:val="24"/>
          <w:bdr w:val="none" w:sz="0" w:space="0" w:color="auto" w:frame="1"/>
        </w:rPr>
        <w:t>ervices (SCS)</w:t>
      </w:r>
      <w:r w:rsidRPr="00E80362">
        <w:rPr>
          <w:rStyle w:val="xcontentpasted0"/>
          <w:color w:val="000000"/>
          <w:sz w:val="24"/>
          <w:szCs w:val="24"/>
          <w:bdr w:val="none" w:sz="0" w:space="0" w:color="auto" w:frame="1"/>
        </w:rPr>
        <w:t xml:space="preserve"> offers individual, group, and couples counseling sessions to students. </w:t>
      </w:r>
      <w:r w:rsidR="00E80362" w:rsidRPr="00E80362">
        <w:rPr>
          <w:rStyle w:val="xcontentpasted0"/>
          <w:color w:val="000000"/>
          <w:sz w:val="24"/>
          <w:szCs w:val="24"/>
          <w:bdr w:val="none" w:sz="0" w:space="0" w:color="auto" w:frame="1"/>
        </w:rPr>
        <w:t xml:space="preserve">Students located on main campus can contact SCS by visiting this website: </w:t>
      </w:r>
      <w:hyperlink r:id="rId36" w:history="1">
        <w:r w:rsidR="00E80362" w:rsidRPr="00E80362">
          <w:rPr>
            <w:rStyle w:val="Hyperlink"/>
            <w:sz w:val="24"/>
            <w:szCs w:val="24"/>
            <w:bdr w:val="none" w:sz="0" w:space="0" w:color="auto" w:frame="1"/>
          </w:rPr>
          <w:t>https://www.radford.edu/student-counseling/index.html</w:t>
        </w:r>
      </w:hyperlink>
      <w:r w:rsidR="00E80362" w:rsidRPr="00E80362">
        <w:rPr>
          <w:rStyle w:val="xcontentpasted0"/>
          <w:color w:val="000000"/>
          <w:sz w:val="24"/>
          <w:szCs w:val="24"/>
          <w:bdr w:val="none" w:sz="0" w:space="0" w:color="auto" w:frame="1"/>
        </w:rPr>
        <w:t xml:space="preserve">.  </w:t>
      </w:r>
    </w:p>
    <w:p w14:paraId="2A7E22B5" w14:textId="77777777" w:rsidR="00E80362" w:rsidRPr="00E80362" w:rsidRDefault="00E80362" w:rsidP="00ED7AF8">
      <w:pPr>
        <w:rPr>
          <w:rStyle w:val="xcontentpasted0"/>
          <w:color w:val="000000"/>
          <w:sz w:val="24"/>
          <w:szCs w:val="24"/>
          <w:bdr w:val="none" w:sz="0" w:space="0" w:color="auto" w:frame="1"/>
        </w:rPr>
      </w:pPr>
    </w:p>
    <w:p w14:paraId="31A95F81" w14:textId="3AB66A08" w:rsidR="00DC6FD7" w:rsidRPr="00E80362" w:rsidRDefault="00DC6FD7" w:rsidP="00ED7AF8">
      <w:pPr>
        <w:rPr>
          <w:rStyle w:val="xcontentpasted0"/>
          <w:color w:val="000000"/>
          <w:sz w:val="24"/>
          <w:szCs w:val="24"/>
          <w:bdr w:val="none" w:sz="0" w:space="0" w:color="auto" w:frame="1"/>
        </w:rPr>
      </w:pPr>
      <w:r w:rsidRPr="00E80362">
        <w:rPr>
          <w:rStyle w:val="xcontentpasted0"/>
          <w:color w:val="000000"/>
          <w:sz w:val="24"/>
          <w:szCs w:val="24"/>
          <w:bdr w:val="none" w:sz="0" w:space="0" w:color="auto" w:frame="1"/>
        </w:rPr>
        <w:t xml:space="preserve">Radford University Carilion (RUC) students seeking counseling services and support </w:t>
      </w:r>
      <w:r w:rsidR="00E80362" w:rsidRPr="00E80362">
        <w:rPr>
          <w:rStyle w:val="xcontentpasted0"/>
          <w:color w:val="000000"/>
          <w:sz w:val="24"/>
          <w:szCs w:val="24"/>
          <w:bdr w:val="none" w:sz="0" w:space="0" w:color="auto" w:frame="1"/>
        </w:rPr>
        <w:t xml:space="preserve">can find resources at </w:t>
      </w:r>
      <w:hyperlink r:id="rId37" w:history="1">
        <w:r w:rsidR="00E80362" w:rsidRPr="00E80362">
          <w:rPr>
            <w:rStyle w:val="Hyperlink"/>
            <w:sz w:val="24"/>
            <w:szCs w:val="24"/>
            <w:bdr w:val="none" w:sz="0" w:space="0" w:color="auto" w:frame="1"/>
          </w:rPr>
          <w:t>https://www.radford.edu/student-counseling/radford-university-at-carilion.html</w:t>
        </w:r>
      </w:hyperlink>
      <w:r w:rsidR="00E80362" w:rsidRPr="00E80362">
        <w:rPr>
          <w:rStyle w:val="xcontentpasted0"/>
          <w:color w:val="000000"/>
          <w:sz w:val="24"/>
          <w:szCs w:val="24"/>
          <w:bdr w:val="none" w:sz="0" w:space="0" w:color="auto" w:frame="1"/>
        </w:rPr>
        <w:t xml:space="preserve">. </w:t>
      </w:r>
    </w:p>
    <w:p w14:paraId="2D09D368" w14:textId="77777777" w:rsidR="00624903" w:rsidRPr="00E80362" w:rsidRDefault="00624903" w:rsidP="00ED7AF8">
      <w:pPr>
        <w:pStyle w:val="Heading2"/>
        <w:rPr>
          <w:sz w:val="24"/>
          <w:szCs w:val="24"/>
        </w:rPr>
      </w:pPr>
      <w:bookmarkStart w:id="118" w:name="_Toc79059777"/>
    </w:p>
    <w:p w14:paraId="742F9CF8" w14:textId="1C8E7724" w:rsidR="5FE30822" w:rsidRPr="00E80362" w:rsidRDefault="00AB5313" w:rsidP="616F243A">
      <w:pPr>
        <w:pStyle w:val="Heading2"/>
        <w:rPr>
          <w:sz w:val="24"/>
          <w:szCs w:val="24"/>
        </w:rPr>
      </w:pPr>
      <w:bookmarkStart w:id="119" w:name="_Toc192156258"/>
      <w:bookmarkStart w:id="120" w:name="_Toc1969252173"/>
      <w:r>
        <w:t>Key Dates</w:t>
      </w:r>
      <w:bookmarkEnd w:id="118"/>
      <w:bookmarkEnd w:id="119"/>
      <w:bookmarkEnd w:id="120"/>
    </w:p>
    <w:p w14:paraId="03CA36F3" w14:textId="77777777" w:rsidR="00DA53F0" w:rsidRPr="00E80362" w:rsidRDefault="00DA53F0" w:rsidP="00DA53F0">
      <w:pPr>
        <w:rPr>
          <w:sz w:val="24"/>
          <w:szCs w:val="24"/>
        </w:rPr>
      </w:pPr>
    </w:p>
    <w:p w14:paraId="5B695DEF" w14:textId="387C43E1" w:rsidR="5FE30822" w:rsidRPr="00E80362" w:rsidRDefault="00B30F1D">
      <w:pPr>
        <w:rPr>
          <w:sz w:val="24"/>
          <w:szCs w:val="24"/>
        </w:rPr>
      </w:pPr>
      <w:r w:rsidRPr="00E80362">
        <w:rPr>
          <w:sz w:val="24"/>
          <w:szCs w:val="24"/>
        </w:rPr>
        <w:t>You may wish to provide a link to the current</w:t>
      </w:r>
      <w:r w:rsidR="00E80362" w:rsidRPr="00E80362">
        <w:rPr>
          <w:sz w:val="24"/>
          <w:szCs w:val="24"/>
        </w:rPr>
        <w:t xml:space="preserve"> Academic Calendar</w:t>
      </w:r>
      <w:r w:rsidRPr="00E80362">
        <w:rPr>
          <w:sz w:val="24"/>
          <w:szCs w:val="24"/>
        </w:rPr>
        <w:t xml:space="preserve">, or </w:t>
      </w:r>
      <w:r w:rsidR="00804D56" w:rsidRPr="00E80362">
        <w:rPr>
          <w:sz w:val="24"/>
          <w:szCs w:val="24"/>
        </w:rPr>
        <w:t>copy and paste the current academic calendar from the web page</w:t>
      </w:r>
      <w:r w:rsidR="00DA53F0" w:rsidRPr="00E80362">
        <w:rPr>
          <w:sz w:val="24"/>
          <w:szCs w:val="24"/>
        </w:rPr>
        <w:t xml:space="preserve"> (</w:t>
      </w:r>
      <w:hyperlink r:id="rId38" w:history="1">
        <w:r w:rsidR="00DA53F0" w:rsidRPr="00E80362">
          <w:rPr>
            <w:rStyle w:val="Hyperlink"/>
            <w:sz w:val="24"/>
            <w:szCs w:val="24"/>
          </w:rPr>
          <w:t>Academic Calendar</w:t>
        </w:r>
      </w:hyperlink>
      <w:r w:rsidR="00DA53F0" w:rsidRPr="00E80362">
        <w:rPr>
          <w:sz w:val="24"/>
          <w:szCs w:val="24"/>
        </w:rPr>
        <w:t>)</w:t>
      </w:r>
      <w:r w:rsidR="00804D56" w:rsidRPr="00E80362">
        <w:rPr>
          <w:sz w:val="24"/>
          <w:szCs w:val="24"/>
        </w:rPr>
        <w:t xml:space="preserve"> to your syllabus. </w:t>
      </w:r>
    </w:p>
    <w:p w14:paraId="704EEFF3" w14:textId="7E981450" w:rsidR="000F5099" w:rsidRPr="00E80362" w:rsidRDefault="00FD2106" w:rsidP="616F243A">
      <w:pPr>
        <w:pStyle w:val="Heading2"/>
        <w:rPr>
          <w:sz w:val="24"/>
          <w:szCs w:val="24"/>
        </w:rPr>
      </w:pPr>
      <w:bookmarkStart w:id="121" w:name="_Toc79059778"/>
      <w:bookmarkStart w:id="122" w:name="_Toc192156259"/>
      <w:bookmarkStart w:id="123" w:name="_Toc350781733"/>
      <w:r w:rsidRPr="27D9A131">
        <w:rPr>
          <w:sz w:val="24"/>
          <w:szCs w:val="24"/>
        </w:rPr>
        <w:t>Topical</w:t>
      </w:r>
      <w:r w:rsidR="0C44597B" w:rsidRPr="27D9A131">
        <w:rPr>
          <w:sz w:val="24"/>
          <w:szCs w:val="24"/>
        </w:rPr>
        <w:t xml:space="preserve"> Course</w:t>
      </w:r>
      <w:r w:rsidR="000F5099" w:rsidRPr="27D9A131">
        <w:rPr>
          <w:sz w:val="24"/>
          <w:szCs w:val="24"/>
        </w:rPr>
        <w:t xml:space="preserve"> </w:t>
      </w:r>
      <w:r w:rsidR="005A03A0" w:rsidRPr="27D9A131">
        <w:rPr>
          <w:sz w:val="24"/>
          <w:szCs w:val="24"/>
        </w:rPr>
        <w:t>Outline</w:t>
      </w:r>
      <w:r w:rsidR="000F5099" w:rsidRPr="27D9A131">
        <w:rPr>
          <w:sz w:val="24"/>
          <w:szCs w:val="24"/>
        </w:rPr>
        <w:t>:</w:t>
      </w:r>
      <w:bookmarkEnd w:id="121"/>
      <w:r w:rsidR="00ED7AF8" w:rsidRPr="27D9A131">
        <w:rPr>
          <w:sz w:val="24"/>
          <w:szCs w:val="24"/>
        </w:rPr>
        <w:t xml:space="preserve"> </w:t>
      </w:r>
      <w:r w:rsidR="00ED7AF8" w:rsidRPr="27D9A131">
        <w:rPr>
          <w:i/>
          <w:iCs/>
          <w:sz w:val="24"/>
          <w:szCs w:val="24"/>
        </w:rPr>
        <w:t>Important Note:</w:t>
      </w:r>
      <w:r w:rsidR="00ED7AF8" w:rsidRPr="27D9A131">
        <w:rPr>
          <w:sz w:val="24"/>
          <w:szCs w:val="24"/>
        </w:rPr>
        <w:t xml:space="preserve"> The </w:t>
      </w:r>
      <w:r w:rsidR="00DA53F0" w:rsidRPr="27D9A131">
        <w:rPr>
          <w:sz w:val="24"/>
          <w:szCs w:val="24"/>
        </w:rPr>
        <w:t>outline below</w:t>
      </w:r>
      <w:r w:rsidR="00ED7AF8" w:rsidRPr="27D9A131">
        <w:rPr>
          <w:sz w:val="24"/>
          <w:szCs w:val="24"/>
        </w:rPr>
        <w:t xml:space="preserve"> gives you a brief overview of the topics and due dates for each week/module/unit.</w:t>
      </w:r>
      <w:bookmarkEnd w:id="122"/>
      <w:bookmarkEnd w:id="123"/>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2" w:type="dxa"/>
          <w:left w:w="115" w:type="dxa"/>
          <w:bottom w:w="72" w:type="dxa"/>
          <w:right w:w="115" w:type="dxa"/>
        </w:tblCellMar>
        <w:tblLook w:val="04A0" w:firstRow="1" w:lastRow="0" w:firstColumn="1" w:lastColumn="0" w:noHBand="0" w:noVBand="1"/>
      </w:tblPr>
      <w:tblGrid>
        <w:gridCol w:w="1668"/>
        <w:gridCol w:w="4230"/>
        <w:gridCol w:w="3378"/>
      </w:tblGrid>
      <w:tr w:rsidR="00CF4913" w:rsidRPr="00E80362" w14:paraId="704EEFF9" w14:textId="77777777" w:rsidTr="00ED7AF8">
        <w:trPr>
          <w:cantSplit/>
          <w:tblHeader/>
          <w:jc w:val="center"/>
        </w:trPr>
        <w:tc>
          <w:tcPr>
            <w:tcW w:w="1668" w:type="dxa"/>
            <w:shd w:val="clear" w:color="auto" w:fill="CCC0D9" w:themeFill="accent4" w:themeFillTint="66"/>
            <w:vAlign w:val="center"/>
          </w:tcPr>
          <w:p w14:paraId="704EEFF6" w14:textId="0116EC6C" w:rsidR="00CF4913" w:rsidRPr="00E80362" w:rsidRDefault="00CF4913" w:rsidP="00ED7AF8">
            <w:pPr>
              <w:rPr>
                <w:sz w:val="24"/>
                <w:szCs w:val="24"/>
              </w:rPr>
            </w:pPr>
            <w:r w:rsidRPr="00E80362">
              <w:rPr>
                <w:sz w:val="24"/>
                <w:szCs w:val="24"/>
              </w:rPr>
              <w:t>Week of</w:t>
            </w:r>
          </w:p>
        </w:tc>
        <w:tc>
          <w:tcPr>
            <w:tcW w:w="4230" w:type="dxa"/>
            <w:shd w:val="clear" w:color="auto" w:fill="CCC0D9" w:themeFill="accent4" w:themeFillTint="66"/>
            <w:vAlign w:val="center"/>
          </w:tcPr>
          <w:p w14:paraId="704EEFF7" w14:textId="4917922E" w:rsidR="00CF4913" w:rsidRPr="00E80362" w:rsidRDefault="000A3B0A" w:rsidP="00ED7AF8">
            <w:pPr>
              <w:rPr>
                <w:sz w:val="24"/>
                <w:szCs w:val="24"/>
              </w:rPr>
            </w:pPr>
            <w:r w:rsidRPr="00E80362">
              <w:rPr>
                <w:sz w:val="24"/>
                <w:szCs w:val="24"/>
              </w:rPr>
              <w:t xml:space="preserve">Learning Objective and </w:t>
            </w:r>
            <w:r w:rsidR="00CF4913" w:rsidRPr="00E80362">
              <w:rPr>
                <w:sz w:val="24"/>
                <w:szCs w:val="24"/>
              </w:rPr>
              <w:t>Content</w:t>
            </w:r>
          </w:p>
        </w:tc>
        <w:tc>
          <w:tcPr>
            <w:tcW w:w="3378" w:type="dxa"/>
            <w:shd w:val="clear" w:color="auto" w:fill="CCC0D9" w:themeFill="accent4" w:themeFillTint="66"/>
          </w:tcPr>
          <w:p w14:paraId="704EEFF8" w14:textId="77777777" w:rsidR="00CF4913" w:rsidRPr="00E80362" w:rsidRDefault="00CF4913" w:rsidP="00ED7AF8">
            <w:pPr>
              <w:rPr>
                <w:sz w:val="24"/>
                <w:szCs w:val="24"/>
              </w:rPr>
            </w:pPr>
            <w:r w:rsidRPr="00E80362">
              <w:rPr>
                <w:sz w:val="24"/>
                <w:szCs w:val="24"/>
              </w:rPr>
              <w:t>Assignments / Due Dates</w:t>
            </w:r>
          </w:p>
        </w:tc>
      </w:tr>
      <w:tr w:rsidR="00CF4913" w:rsidRPr="00E80362" w14:paraId="704EEFFD" w14:textId="77777777" w:rsidTr="00ED7AF8">
        <w:trPr>
          <w:cantSplit/>
          <w:tblHeader/>
          <w:jc w:val="center"/>
        </w:trPr>
        <w:tc>
          <w:tcPr>
            <w:tcW w:w="1668" w:type="dxa"/>
            <w:vAlign w:val="center"/>
          </w:tcPr>
          <w:p w14:paraId="704EEFFA" w14:textId="77777777" w:rsidR="00CF4913" w:rsidRPr="00E80362" w:rsidRDefault="00CF4913" w:rsidP="00ED7AF8">
            <w:pPr>
              <w:rPr>
                <w:sz w:val="24"/>
                <w:szCs w:val="24"/>
              </w:rPr>
            </w:pPr>
          </w:p>
        </w:tc>
        <w:tc>
          <w:tcPr>
            <w:tcW w:w="4230" w:type="dxa"/>
          </w:tcPr>
          <w:p w14:paraId="704EEFFB" w14:textId="77777777" w:rsidR="00CF4913" w:rsidRPr="00E80362" w:rsidRDefault="00CF4913" w:rsidP="00ED7AF8">
            <w:pPr>
              <w:pStyle w:val="ListParagraph"/>
              <w:numPr>
                <w:ilvl w:val="0"/>
                <w:numId w:val="17"/>
              </w:numPr>
              <w:rPr>
                <w:sz w:val="24"/>
                <w:szCs w:val="24"/>
              </w:rPr>
            </w:pPr>
          </w:p>
        </w:tc>
        <w:tc>
          <w:tcPr>
            <w:tcW w:w="3378" w:type="dxa"/>
          </w:tcPr>
          <w:p w14:paraId="704EEFFC" w14:textId="77777777" w:rsidR="00CF4913" w:rsidRPr="00E80362" w:rsidRDefault="00CF4913" w:rsidP="00ED7AF8">
            <w:pPr>
              <w:rPr>
                <w:sz w:val="24"/>
                <w:szCs w:val="24"/>
              </w:rPr>
            </w:pPr>
          </w:p>
        </w:tc>
      </w:tr>
      <w:tr w:rsidR="00CF4913" w:rsidRPr="00E80362" w14:paraId="704EF001" w14:textId="77777777" w:rsidTr="00ED7AF8">
        <w:trPr>
          <w:cantSplit/>
          <w:tblHeader/>
          <w:jc w:val="center"/>
        </w:trPr>
        <w:tc>
          <w:tcPr>
            <w:tcW w:w="1668" w:type="dxa"/>
            <w:vAlign w:val="center"/>
          </w:tcPr>
          <w:p w14:paraId="704EEFFE" w14:textId="77777777" w:rsidR="00CF4913" w:rsidRPr="00E80362" w:rsidRDefault="00CF4913" w:rsidP="00ED7AF8">
            <w:pPr>
              <w:rPr>
                <w:sz w:val="24"/>
                <w:szCs w:val="24"/>
              </w:rPr>
            </w:pPr>
          </w:p>
        </w:tc>
        <w:tc>
          <w:tcPr>
            <w:tcW w:w="4230" w:type="dxa"/>
          </w:tcPr>
          <w:p w14:paraId="704EEFFF" w14:textId="77777777" w:rsidR="00CF4913" w:rsidRPr="00E80362" w:rsidRDefault="00CF4913" w:rsidP="00ED7AF8">
            <w:pPr>
              <w:pStyle w:val="ListParagraph"/>
              <w:numPr>
                <w:ilvl w:val="0"/>
                <w:numId w:val="17"/>
              </w:numPr>
              <w:rPr>
                <w:sz w:val="24"/>
                <w:szCs w:val="24"/>
              </w:rPr>
            </w:pPr>
          </w:p>
        </w:tc>
        <w:tc>
          <w:tcPr>
            <w:tcW w:w="3378" w:type="dxa"/>
          </w:tcPr>
          <w:p w14:paraId="704EF000" w14:textId="77777777" w:rsidR="00CF4913" w:rsidRPr="00E80362" w:rsidRDefault="00CF4913" w:rsidP="00ED7AF8">
            <w:pPr>
              <w:rPr>
                <w:sz w:val="24"/>
                <w:szCs w:val="24"/>
              </w:rPr>
            </w:pPr>
          </w:p>
        </w:tc>
      </w:tr>
      <w:tr w:rsidR="00CF4913" w:rsidRPr="00E80362" w14:paraId="704EF005" w14:textId="77777777" w:rsidTr="00ED7AF8">
        <w:trPr>
          <w:cantSplit/>
          <w:tblHeader/>
          <w:jc w:val="center"/>
        </w:trPr>
        <w:tc>
          <w:tcPr>
            <w:tcW w:w="1668" w:type="dxa"/>
            <w:vAlign w:val="center"/>
          </w:tcPr>
          <w:p w14:paraId="704EF002" w14:textId="77777777" w:rsidR="00CF4913" w:rsidRPr="00E80362" w:rsidRDefault="00CF4913" w:rsidP="00ED7AF8">
            <w:pPr>
              <w:rPr>
                <w:sz w:val="24"/>
                <w:szCs w:val="24"/>
              </w:rPr>
            </w:pPr>
          </w:p>
        </w:tc>
        <w:tc>
          <w:tcPr>
            <w:tcW w:w="4230" w:type="dxa"/>
          </w:tcPr>
          <w:p w14:paraId="704EF003" w14:textId="77777777" w:rsidR="00CF4913" w:rsidRPr="00E80362" w:rsidRDefault="00CF4913" w:rsidP="00ED7AF8">
            <w:pPr>
              <w:pStyle w:val="ListParagraph"/>
              <w:numPr>
                <w:ilvl w:val="0"/>
                <w:numId w:val="17"/>
              </w:numPr>
              <w:rPr>
                <w:sz w:val="24"/>
                <w:szCs w:val="24"/>
              </w:rPr>
            </w:pPr>
          </w:p>
        </w:tc>
        <w:tc>
          <w:tcPr>
            <w:tcW w:w="3378" w:type="dxa"/>
          </w:tcPr>
          <w:p w14:paraId="704EF004" w14:textId="77777777" w:rsidR="00CF4913" w:rsidRPr="00E80362" w:rsidRDefault="00CF4913" w:rsidP="00ED7AF8">
            <w:pPr>
              <w:rPr>
                <w:sz w:val="24"/>
                <w:szCs w:val="24"/>
              </w:rPr>
            </w:pPr>
          </w:p>
        </w:tc>
      </w:tr>
      <w:tr w:rsidR="00CF4913" w:rsidRPr="00E80362" w14:paraId="704EF009" w14:textId="77777777" w:rsidTr="00ED7AF8">
        <w:trPr>
          <w:cantSplit/>
          <w:tblHeader/>
          <w:jc w:val="center"/>
        </w:trPr>
        <w:tc>
          <w:tcPr>
            <w:tcW w:w="1668" w:type="dxa"/>
            <w:vAlign w:val="center"/>
          </w:tcPr>
          <w:p w14:paraId="704EF006" w14:textId="77777777" w:rsidR="00CF4913" w:rsidRPr="00E80362" w:rsidRDefault="00CF4913" w:rsidP="00ED7AF8">
            <w:pPr>
              <w:rPr>
                <w:sz w:val="24"/>
                <w:szCs w:val="24"/>
              </w:rPr>
            </w:pPr>
          </w:p>
        </w:tc>
        <w:tc>
          <w:tcPr>
            <w:tcW w:w="4230" w:type="dxa"/>
          </w:tcPr>
          <w:p w14:paraId="704EF007" w14:textId="77777777" w:rsidR="00CF4913" w:rsidRPr="00E80362" w:rsidRDefault="00CF4913" w:rsidP="00ED7AF8">
            <w:pPr>
              <w:pStyle w:val="ListParagraph"/>
              <w:numPr>
                <w:ilvl w:val="0"/>
                <w:numId w:val="17"/>
              </w:numPr>
              <w:rPr>
                <w:sz w:val="24"/>
                <w:szCs w:val="24"/>
              </w:rPr>
            </w:pPr>
          </w:p>
        </w:tc>
        <w:tc>
          <w:tcPr>
            <w:tcW w:w="3378" w:type="dxa"/>
          </w:tcPr>
          <w:p w14:paraId="704EF008" w14:textId="77777777" w:rsidR="00CF4913" w:rsidRPr="00E80362" w:rsidRDefault="00CF4913" w:rsidP="00ED7AF8">
            <w:pPr>
              <w:rPr>
                <w:sz w:val="24"/>
                <w:szCs w:val="24"/>
              </w:rPr>
            </w:pPr>
          </w:p>
        </w:tc>
      </w:tr>
      <w:tr w:rsidR="00CF4913" w:rsidRPr="00E80362" w14:paraId="704EF00D" w14:textId="77777777" w:rsidTr="00ED7AF8">
        <w:trPr>
          <w:cantSplit/>
          <w:tblHeader/>
          <w:jc w:val="center"/>
        </w:trPr>
        <w:tc>
          <w:tcPr>
            <w:tcW w:w="1668" w:type="dxa"/>
            <w:vAlign w:val="center"/>
          </w:tcPr>
          <w:p w14:paraId="704EF00A" w14:textId="77777777" w:rsidR="00CF4913" w:rsidRPr="00E80362" w:rsidRDefault="00CF4913" w:rsidP="00ED7AF8">
            <w:pPr>
              <w:rPr>
                <w:sz w:val="24"/>
                <w:szCs w:val="24"/>
              </w:rPr>
            </w:pPr>
          </w:p>
        </w:tc>
        <w:tc>
          <w:tcPr>
            <w:tcW w:w="4230" w:type="dxa"/>
          </w:tcPr>
          <w:p w14:paraId="704EF00B" w14:textId="77777777" w:rsidR="00CF4913" w:rsidRPr="00E80362" w:rsidRDefault="00CF4913" w:rsidP="00ED7AF8">
            <w:pPr>
              <w:pStyle w:val="ListParagraph"/>
              <w:numPr>
                <w:ilvl w:val="0"/>
                <w:numId w:val="17"/>
              </w:numPr>
              <w:rPr>
                <w:sz w:val="24"/>
                <w:szCs w:val="24"/>
              </w:rPr>
            </w:pPr>
          </w:p>
        </w:tc>
        <w:tc>
          <w:tcPr>
            <w:tcW w:w="3378" w:type="dxa"/>
          </w:tcPr>
          <w:p w14:paraId="704EF00C" w14:textId="77777777" w:rsidR="00CF4913" w:rsidRPr="00E80362" w:rsidRDefault="00CF4913" w:rsidP="00ED7AF8">
            <w:pPr>
              <w:rPr>
                <w:sz w:val="24"/>
                <w:szCs w:val="24"/>
              </w:rPr>
            </w:pPr>
          </w:p>
        </w:tc>
      </w:tr>
    </w:tbl>
    <w:p w14:paraId="704EF028" w14:textId="0C6CBED7" w:rsidR="0072416D" w:rsidRPr="00E80362" w:rsidRDefault="0072416D">
      <w:pPr>
        <w:rPr>
          <w:sz w:val="24"/>
          <w:szCs w:val="24"/>
        </w:rPr>
      </w:pPr>
    </w:p>
    <w:sectPr w:rsidR="0072416D" w:rsidRPr="00E80362" w:rsidSect="00ED7AF8">
      <w:headerReference w:type="default" r:id="rId39"/>
      <w:footerReference w:type="default" r:id="rId40"/>
      <w:pgSz w:w="12240" w:h="15840"/>
      <w:pgMar w:top="1440" w:right="1440" w:bottom="1440" w:left="1440" w:header="720" w:footer="432"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8" w:author="Cosmato, Charley" w:date="2025-03-06T15:55:00Z" w:initials="CC">
    <w:p w14:paraId="420F70AC" w14:textId="274F8ABA" w:rsidR="00D2486D" w:rsidRDefault="00000000">
      <w:pPr>
        <w:pStyle w:val="CommentText"/>
      </w:pPr>
      <w:r>
        <w:rPr>
          <w:rStyle w:val="CommentReference"/>
        </w:rPr>
        <w:annotationRef/>
      </w:r>
      <w:r w:rsidRPr="59AC9AA1">
        <w:t>How / who reviews this for conformance with emerging policies for "DEI" ?</w:t>
      </w:r>
    </w:p>
  </w:comment>
  <w:comment w:id="115" w:author="Hurst, Judy" w:date="2025-03-06T16:55:00Z" w:initials="HJ">
    <w:p w14:paraId="3706E4FA" w14:textId="7CE063DC" w:rsidR="00D2486D" w:rsidRDefault="00000000">
      <w:pPr>
        <w:pStyle w:val="CommentText"/>
      </w:pPr>
      <w:r>
        <w:rPr>
          <w:rStyle w:val="CommentReference"/>
        </w:rPr>
        <w:annotationRef/>
      </w:r>
      <w:r w:rsidRPr="7719CDBE">
        <w:t>Walker Hall Room 153</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20F70AC" w15:done="1"/>
  <w15:commentEx w15:paraId="3706E4F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B21F009" w16cex:dateUtc="2025-03-06T20:55:00Z"/>
  <w16cex:commentExtensible w16cex:durableId="223E89C3" w16cex:dateUtc="2025-03-06T21:55:00Z">
    <w16cex:extLst>
      <w16:ext w16:uri="{CE6994B0-6A32-4C9F-8C6B-6E91EDA988CE}">
        <cr:reactions xmlns:cr="http://schemas.microsoft.com/office/comments/2020/reactions">
          <cr:reaction reactionType="1">
            <cr:reactionInfo dateUtc="2025-03-07T18:05:11Z">
              <cr:user userId="S::ccosmato@radford.edu::0930dbc2-6314-474f-8fc4-50ec0e3a184b" userProvider="AD" userName="Cosmato, Charley"/>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20F70AC" w16cid:durableId="4B21F009"/>
  <w16cid:commentId w16cid:paraId="3706E4FA" w16cid:durableId="223E89C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02E93" w14:textId="77777777" w:rsidR="00EE7AEC" w:rsidRDefault="00EE7AEC" w:rsidP="008C2295">
      <w:r>
        <w:separator/>
      </w:r>
    </w:p>
  </w:endnote>
  <w:endnote w:type="continuationSeparator" w:id="0">
    <w:p w14:paraId="1359F953" w14:textId="77777777" w:rsidR="00EE7AEC" w:rsidRDefault="00EE7AEC" w:rsidP="008C2295">
      <w:r>
        <w:continuationSeparator/>
      </w:r>
    </w:p>
  </w:endnote>
  <w:endnote w:type="continuationNotice" w:id="1">
    <w:p w14:paraId="14F4DE86" w14:textId="77777777" w:rsidR="00EE7AEC" w:rsidRDefault="00EE7AEC" w:rsidP="008C22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270780"/>
      <w:docPartObj>
        <w:docPartGallery w:val="Page Numbers (Bottom of Page)"/>
        <w:docPartUnique/>
      </w:docPartObj>
    </w:sdtPr>
    <w:sdtEndPr>
      <w:rPr>
        <w:noProof/>
      </w:rPr>
    </w:sdtEndPr>
    <w:sdtContent>
      <w:p w14:paraId="24C1A56B" w14:textId="278A32C8" w:rsidR="00B77F12" w:rsidRDefault="00B77F1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52CBD2" w14:textId="785720B3" w:rsidR="142B9278" w:rsidRDefault="142B92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B7130" w14:textId="77777777" w:rsidR="00EE7AEC" w:rsidRDefault="00EE7AEC" w:rsidP="008C2295">
      <w:r>
        <w:separator/>
      </w:r>
    </w:p>
  </w:footnote>
  <w:footnote w:type="continuationSeparator" w:id="0">
    <w:p w14:paraId="4EAE6BD7" w14:textId="77777777" w:rsidR="00EE7AEC" w:rsidRDefault="00EE7AEC" w:rsidP="008C2295">
      <w:r>
        <w:continuationSeparator/>
      </w:r>
    </w:p>
  </w:footnote>
  <w:footnote w:type="continuationNotice" w:id="1">
    <w:p w14:paraId="0F79BDE3" w14:textId="77777777" w:rsidR="00EE7AEC" w:rsidRDefault="00EE7AEC" w:rsidP="008C22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ED1B2" w14:textId="29DFCB66" w:rsidR="142B9278" w:rsidRDefault="142B9278" w:rsidP="00B77F12">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C2712"/>
    <w:multiLevelType w:val="hybridMultilevel"/>
    <w:tmpl w:val="4E9ADFBE"/>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 w15:restartNumberingAfterBreak="0">
    <w:nsid w:val="07BD1CB3"/>
    <w:multiLevelType w:val="hybridMultilevel"/>
    <w:tmpl w:val="2A8CBDA2"/>
    <w:lvl w:ilvl="0" w:tplc="B562ECDA">
      <w:start w:val="7"/>
      <w:numFmt w:val="bullet"/>
      <w:lvlText w:val=""/>
      <w:lvlJc w:val="left"/>
      <w:pPr>
        <w:ind w:left="720" w:hanging="360"/>
      </w:pPr>
      <w:rPr>
        <w:rFonts w:ascii="Symbol" w:eastAsiaTheme="minorHAns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BB4E5"/>
    <w:multiLevelType w:val="hybridMultilevel"/>
    <w:tmpl w:val="47BEBEBC"/>
    <w:lvl w:ilvl="0" w:tplc="C8E698DE">
      <w:start w:val="1"/>
      <w:numFmt w:val="decimal"/>
      <w:lvlText w:val="4)"/>
      <w:lvlJc w:val="left"/>
      <w:pPr>
        <w:ind w:left="720" w:hanging="360"/>
      </w:pPr>
    </w:lvl>
    <w:lvl w:ilvl="1" w:tplc="F4783742">
      <w:start w:val="1"/>
      <w:numFmt w:val="lowerLetter"/>
      <w:lvlText w:val="%2."/>
      <w:lvlJc w:val="left"/>
      <w:pPr>
        <w:ind w:left="1440" w:hanging="360"/>
      </w:pPr>
    </w:lvl>
    <w:lvl w:ilvl="2" w:tplc="2F96E332">
      <w:start w:val="1"/>
      <w:numFmt w:val="lowerRoman"/>
      <w:lvlText w:val="%3."/>
      <w:lvlJc w:val="right"/>
      <w:pPr>
        <w:ind w:left="2160" w:hanging="180"/>
      </w:pPr>
    </w:lvl>
    <w:lvl w:ilvl="3" w:tplc="92D0B8F2">
      <w:start w:val="1"/>
      <w:numFmt w:val="decimal"/>
      <w:lvlText w:val="%4."/>
      <w:lvlJc w:val="left"/>
      <w:pPr>
        <w:ind w:left="2880" w:hanging="360"/>
      </w:pPr>
    </w:lvl>
    <w:lvl w:ilvl="4" w:tplc="A13C137C">
      <w:start w:val="1"/>
      <w:numFmt w:val="lowerLetter"/>
      <w:lvlText w:val="%5."/>
      <w:lvlJc w:val="left"/>
      <w:pPr>
        <w:ind w:left="3600" w:hanging="360"/>
      </w:pPr>
    </w:lvl>
    <w:lvl w:ilvl="5" w:tplc="D2F226FC">
      <w:start w:val="1"/>
      <w:numFmt w:val="lowerRoman"/>
      <w:lvlText w:val="%6."/>
      <w:lvlJc w:val="right"/>
      <w:pPr>
        <w:ind w:left="4320" w:hanging="180"/>
      </w:pPr>
    </w:lvl>
    <w:lvl w:ilvl="6" w:tplc="16E818B2">
      <w:start w:val="1"/>
      <w:numFmt w:val="decimal"/>
      <w:lvlText w:val="%7."/>
      <w:lvlJc w:val="left"/>
      <w:pPr>
        <w:ind w:left="5040" w:hanging="360"/>
      </w:pPr>
    </w:lvl>
    <w:lvl w:ilvl="7" w:tplc="D73E249E">
      <w:start w:val="1"/>
      <w:numFmt w:val="lowerLetter"/>
      <w:lvlText w:val="%8."/>
      <w:lvlJc w:val="left"/>
      <w:pPr>
        <w:ind w:left="5760" w:hanging="360"/>
      </w:pPr>
    </w:lvl>
    <w:lvl w:ilvl="8" w:tplc="1C0C51FC">
      <w:start w:val="1"/>
      <w:numFmt w:val="lowerRoman"/>
      <w:lvlText w:val="%9."/>
      <w:lvlJc w:val="right"/>
      <w:pPr>
        <w:ind w:left="6480" w:hanging="180"/>
      </w:pPr>
    </w:lvl>
  </w:abstractNum>
  <w:abstractNum w:abstractNumId="3" w15:restartNumberingAfterBreak="0">
    <w:nsid w:val="114B2CB3"/>
    <w:multiLevelType w:val="hybridMultilevel"/>
    <w:tmpl w:val="01BE139C"/>
    <w:lvl w:ilvl="0" w:tplc="CB622A10">
      <w:start w:val="1"/>
      <w:numFmt w:val="bullet"/>
      <w:lvlText w:val=""/>
      <w:lvlJc w:val="left"/>
      <w:pPr>
        <w:ind w:left="720" w:hanging="360"/>
      </w:pPr>
      <w:rPr>
        <w:rFonts w:ascii="Symbol" w:hAnsi="Symbol" w:hint="default"/>
      </w:rPr>
    </w:lvl>
    <w:lvl w:ilvl="1" w:tplc="33DCD1EC">
      <w:start w:val="1"/>
      <w:numFmt w:val="bullet"/>
      <w:lvlText w:val="o"/>
      <w:lvlJc w:val="left"/>
      <w:pPr>
        <w:ind w:left="1440" w:hanging="360"/>
      </w:pPr>
      <w:rPr>
        <w:rFonts w:ascii="Courier New" w:hAnsi="Courier New" w:hint="default"/>
      </w:rPr>
    </w:lvl>
    <w:lvl w:ilvl="2" w:tplc="DA1272C4">
      <w:start w:val="1"/>
      <w:numFmt w:val="bullet"/>
      <w:lvlText w:val=""/>
      <w:lvlJc w:val="left"/>
      <w:pPr>
        <w:ind w:left="2160" w:hanging="360"/>
      </w:pPr>
      <w:rPr>
        <w:rFonts w:ascii="Wingdings" w:hAnsi="Wingdings" w:hint="default"/>
      </w:rPr>
    </w:lvl>
    <w:lvl w:ilvl="3" w:tplc="472E0DA2">
      <w:start w:val="1"/>
      <w:numFmt w:val="bullet"/>
      <w:lvlText w:val=""/>
      <w:lvlJc w:val="left"/>
      <w:pPr>
        <w:ind w:left="2880" w:hanging="360"/>
      </w:pPr>
      <w:rPr>
        <w:rFonts w:ascii="Symbol" w:hAnsi="Symbol" w:hint="default"/>
      </w:rPr>
    </w:lvl>
    <w:lvl w:ilvl="4" w:tplc="741A749A">
      <w:start w:val="1"/>
      <w:numFmt w:val="bullet"/>
      <w:lvlText w:val="o"/>
      <w:lvlJc w:val="left"/>
      <w:pPr>
        <w:ind w:left="3600" w:hanging="360"/>
      </w:pPr>
      <w:rPr>
        <w:rFonts w:ascii="Courier New" w:hAnsi="Courier New" w:hint="default"/>
      </w:rPr>
    </w:lvl>
    <w:lvl w:ilvl="5" w:tplc="C478B6F8">
      <w:start w:val="1"/>
      <w:numFmt w:val="bullet"/>
      <w:lvlText w:val=""/>
      <w:lvlJc w:val="left"/>
      <w:pPr>
        <w:ind w:left="4320" w:hanging="360"/>
      </w:pPr>
      <w:rPr>
        <w:rFonts w:ascii="Wingdings" w:hAnsi="Wingdings" w:hint="default"/>
      </w:rPr>
    </w:lvl>
    <w:lvl w:ilvl="6" w:tplc="F6F6F716">
      <w:start w:val="1"/>
      <w:numFmt w:val="bullet"/>
      <w:lvlText w:val=""/>
      <w:lvlJc w:val="left"/>
      <w:pPr>
        <w:ind w:left="5040" w:hanging="360"/>
      </w:pPr>
      <w:rPr>
        <w:rFonts w:ascii="Symbol" w:hAnsi="Symbol" w:hint="default"/>
      </w:rPr>
    </w:lvl>
    <w:lvl w:ilvl="7" w:tplc="BD5034DC">
      <w:start w:val="1"/>
      <w:numFmt w:val="bullet"/>
      <w:lvlText w:val="o"/>
      <w:lvlJc w:val="left"/>
      <w:pPr>
        <w:ind w:left="5760" w:hanging="360"/>
      </w:pPr>
      <w:rPr>
        <w:rFonts w:ascii="Courier New" w:hAnsi="Courier New" w:hint="default"/>
      </w:rPr>
    </w:lvl>
    <w:lvl w:ilvl="8" w:tplc="3EBADF5C">
      <w:start w:val="1"/>
      <w:numFmt w:val="bullet"/>
      <w:lvlText w:val=""/>
      <w:lvlJc w:val="left"/>
      <w:pPr>
        <w:ind w:left="6480" w:hanging="360"/>
      </w:pPr>
      <w:rPr>
        <w:rFonts w:ascii="Wingdings" w:hAnsi="Wingdings" w:hint="default"/>
      </w:rPr>
    </w:lvl>
  </w:abstractNum>
  <w:abstractNum w:abstractNumId="4" w15:restartNumberingAfterBreak="0">
    <w:nsid w:val="17F72428"/>
    <w:multiLevelType w:val="hybridMultilevel"/>
    <w:tmpl w:val="BAC80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FF6E2F"/>
    <w:multiLevelType w:val="hybridMultilevel"/>
    <w:tmpl w:val="A330FF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2432014"/>
    <w:multiLevelType w:val="hybridMultilevel"/>
    <w:tmpl w:val="B44425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5C5371D"/>
    <w:multiLevelType w:val="hybridMultilevel"/>
    <w:tmpl w:val="6A7EDE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Symbo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Symbol"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91F370A"/>
    <w:multiLevelType w:val="hybridMultilevel"/>
    <w:tmpl w:val="B23C5A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077BD5"/>
    <w:multiLevelType w:val="hybridMultilevel"/>
    <w:tmpl w:val="EA2AFBBE"/>
    <w:lvl w:ilvl="0" w:tplc="391C79AE">
      <w:start w:val="1"/>
      <w:numFmt w:val="bullet"/>
      <w:lvlText w:val=""/>
      <w:lvlJc w:val="left"/>
      <w:pPr>
        <w:ind w:left="720" w:hanging="360"/>
      </w:pPr>
      <w:rPr>
        <w:rFonts w:ascii="Symbol" w:hAnsi="Symbol" w:hint="default"/>
      </w:rPr>
    </w:lvl>
    <w:lvl w:ilvl="1" w:tplc="6BCCF53A">
      <w:start w:val="1"/>
      <w:numFmt w:val="bullet"/>
      <w:lvlText w:val="o"/>
      <w:lvlJc w:val="left"/>
      <w:pPr>
        <w:ind w:left="1440" w:hanging="360"/>
      </w:pPr>
      <w:rPr>
        <w:rFonts w:ascii="Courier New" w:hAnsi="Courier New" w:hint="default"/>
      </w:rPr>
    </w:lvl>
    <w:lvl w:ilvl="2" w:tplc="4726FAC8">
      <w:start w:val="1"/>
      <w:numFmt w:val="bullet"/>
      <w:lvlText w:val=""/>
      <w:lvlJc w:val="left"/>
      <w:pPr>
        <w:ind w:left="2160" w:hanging="360"/>
      </w:pPr>
      <w:rPr>
        <w:rFonts w:ascii="Wingdings" w:hAnsi="Wingdings" w:hint="default"/>
      </w:rPr>
    </w:lvl>
    <w:lvl w:ilvl="3" w:tplc="96083B3C">
      <w:start w:val="1"/>
      <w:numFmt w:val="bullet"/>
      <w:lvlText w:val=""/>
      <w:lvlJc w:val="left"/>
      <w:pPr>
        <w:ind w:left="2880" w:hanging="360"/>
      </w:pPr>
      <w:rPr>
        <w:rFonts w:ascii="Symbol" w:hAnsi="Symbol" w:hint="default"/>
      </w:rPr>
    </w:lvl>
    <w:lvl w:ilvl="4" w:tplc="DC8478D4">
      <w:start w:val="1"/>
      <w:numFmt w:val="bullet"/>
      <w:lvlText w:val="o"/>
      <w:lvlJc w:val="left"/>
      <w:pPr>
        <w:ind w:left="3600" w:hanging="360"/>
      </w:pPr>
      <w:rPr>
        <w:rFonts w:ascii="Courier New" w:hAnsi="Courier New" w:hint="default"/>
      </w:rPr>
    </w:lvl>
    <w:lvl w:ilvl="5" w:tplc="F7A86DB0">
      <w:start w:val="1"/>
      <w:numFmt w:val="bullet"/>
      <w:lvlText w:val=""/>
      <w:lvlJc w:val="left"/>
      <w:pPr>
        <w:ind w:left="4320" w:hanging="360"/>
      </w:pPr>
      <w:rPr>
        <w:rFonts w:ascii="Wingdings" w:hAnsi="Wingdings" w:hint="default"/>
      </w:rPr>
    </w:lvl>
    <w:lvl w:ilvl="6" w:tplc="67C44574">
      <w:start w:val="1"/>
      <w:numFmt w:val="bullet"/>
      <w:lvlText w:val=""/>
      <w:lvlJc w:val="left"/>
      <w:pPr>
        <w:ind w:left="5040" w:hanging="360"/>
      </w:pPr>
      <w:rPr>
        <w:rFonts w:ascii="Symbol" w:hAnsi="Symbol" w:hint="default"/>
      </w:rPr>
    </w:lvl>
    <w:lvl w:ilvl="7" w:tplc="FE08FF3C">
      <w:start w:val="1"/>
      <w:numFmt w:val="bullet"/>
      <w:lvlText w:val="o"/>
      <w:lvlJc w:val="left"/>
      <w:pPr>
        <w:ind w:left="5760" w:hanging="360"/>
      </w:pPr>
      <w:rPr>
        <w:rFonts w:ascii="Courier New" w:hAnsi="Courier New" w:hint="default"/>
      </w:rPr>
    </w:lvl>
    <w:lvl w:ilvl="8" w:tplc="635AFCD2">
      <w:start w:val="1"/>
      <w:numFmt w:val="bullet"/>
      <w:lvlText w:val=""/>
      <w:lvlJc w:val="left"/>
      <w:pPr>
        <w:ind w:left="6480" w:hanging="360"/>
      </w:pPr>
      <w:rPr>
        <w:rFonts w:ascii="Wingdings" w:hAnsi="Wingdings" w:hint="default"/>
      </w:rPr>
    </w:lvl>
  </w:abstractNum>
  <w:abstractNum w:abstractNumId="10" w15:restartNumberingAfterBreak="0">
    <w:nsid w:val="34765CC2"/>
    <w:multiLevelType w:val="hybridMultilevel"/>
    <w:tmpl w:val="8FC01E3E"/>
    <w:lvl w:ilvl="0" w:tplc="04090013">
      <w:start w:val="1"/>
      <w:numFmt w:val="upperRoman"/>
      <w:lvlText w:val="%1."/>
      <w:lvlJc w:val="righ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1" w15:restartNumberingAfterBreak="0">
    <w:nsid w:val="35025CEB"/>
    <w:multiLevelType w:val="multilevel"/>
    <w:tmpl w:val="D8606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0D6D7C"/>
    <w:multiLevelType w:val="hybridMultilevel"/>
    <w:tmpl w:val="DF5445C2"/>
    <w:lvl w:ilvl="0" w:tplc="8130A232">
      <w:start w:val="1"/>
      <w:numFmt w:val="bullet"/>
      <w:lvlText w:val=""/>
      <w:lvlJc w:val="left"/>
      <w:pPr>
        <w:ind w:left="720" w:hanging="360"/>
      </w:pPr>
      <w:rPr>
        <w:rFonts w:ascii="Symbol" w:hAnsi="Symbol" w:hint="default"/>
      </w:rPr>
    </w:lvl>
    <w:lvl w:ilvl="1" w:tplc="EB1067BA">
      <w:start w:val="1"/>
      <w:numFmt w:val="bullet"/>
      <w:lvlText w:val="o"/>
      <w:lvlJc w:val="left"/>
      <w:pPr>
        <w:ind w:left="1440" w:hanging="360"/>
      </w:pPr>
      <w:rPr>
        <w:rFonts w:ascii="Courier New" w:hAnsi="Courier New" w:hint="default"/>
      </w:rPr>
    </w:lvl>
    <w:lvl w:ilvl="2" w:tplc="D0A841D2">
      <w:start w:val="1"/>
      <w:numFmt w:val="bullet"/>
      <w:lvlText w:val=""/>
      <w:lvlJc w:val="left"/>
      <w:pPr>
        <w:ind w:left="2160" w:hanging="360"/>
      </w:pPr>
      <w:rPr>
        <w:rFonts w:ascii="Wingdings" w:hAnsi="Wingdings" w:hint="default"/>
      </w:rPr>
    </w:lvl>
    <w:lvl w:ilvl="3" w:tplc="9FFAC516">
      <w:start w:val="1"/>
      <w:numFmt w:val="bullet"/>
      <w:lvlText w:val=""/>
      <w:lvlJc w:val="left"/>
      <w:pPr>
        <w:ind w:left="2880" w:hanging="360"/>
      </w:pPr>
      <w:rPr>
        <w:rFonts w:ascii="Symbol" w:hAnsi="Symbol" w:hint="default"/>
      </w:rPr>
    </w:lvl>
    <w:lvl w:ilvl="4" w:tplc="6726A14E">
      <w:start w:val="1"/>
      <w:numFmt w:val="bullet"/>
      <w:lvlText w:val="o"/>
      <w:lvlJc w:val="left"/>
      <w:pPr>
        <w:ind w:left="3600" w:hanging="360"/>
      </w:pPr>
      <w:rPr>
        <w:rFonts w:ascii="Courier New" w:hAnsi="Courier New" w:hint="default"/>
      </w:rPr>
    </w:lvl>
    <w:lvl w:ilvl="5" w:tplc="CC321E62">
      <w:start w:val="1"/>
      <w:numFmt w:val="bullet"/>
      <w:lvlText w:val=""/>
      <w:lvlJc w:val="left"/>
      <w:pPr>
        <w:ind w:left="4320" w:hanging="360"/>
      </w:pPr>
      <w:rPr>
        <w:rFonts w:ascii="Wingdings" w:hAnsi="Wingdings" w:hint="default"/>
      </w:rPr>
    </w:lvl>
    <w:lvl w:ilvl="6" w:tplc="DDACD3FE">
      <w:start w:val="1"/>
      <w:numFmt w:val="bullet"/>
      <w:lvlText w:val=""/>
      <w:lvlJc w:val="left"/>
      <w:pPr>
        <w:ind w:left="5040" w:hanging="360"/>
      </w:pPr>
      <w:rPr>
        <w:rFonts w:ascii="Symbol" w:hAnsi="Symbol" w:hint="default"/>
      </w:rPr>
    </w:lvl>
    <w:lvl w:ilvl="7" w:tplc="69A8D4D8">
      <w:start w:val="1"/>
      <w:numFmt w:val="bullet"/>
      <w:lvlText w:val="o"/>
      <w:lvlJc w:val="left"/>
      <w:pPr>
        <w:ind w:left="5760" w:hanging="360"/>
      </w:pPr>
      <w:rPr>
        <w:rFonts w:ascii="Courier New" w:hAnsi="Courier New" w:hint="default"/>
      </w:rPr>
    </w:lvl>
    <w:lvl w:ilvl="8" w:tplc="F8BE15DE">
      <w:start w:val="1"/>
      <w:numFmt w:val="bullet"/>
      <w:lvlText w:val=""/>
      <w:lvlJc w:val="left"/>
      <w:pPr>
        <w:ind w:left="6480" w:hanging="360"/>
      </w:pPr>
      <w:rPr>
        <w:rFonts w:ascii="Wingdings" w:hAnsi="Wingdings" w:hint="default"/>
      </w:rPr>
    </w:lvl>
  </w:abstractNum>
  <w:abstractNum w:abstractNumId="13" w15:restartNumberingAfterBreak="0">
    <w:nsid w:val="35C91343"/>
    <w:multiLevelType w:val="hybridMultilevel"/>
    <w:tmpl w:val="64B2755E"/>
    <w:lvl w:ilvl="0" w:tplc="565EB132">
      <w:start w:val="1"/>
      <w:numFmt w:val="bullet"/>
      <w:lvlText w:val=""/>
      <w:lvlJc w:val="left"/>
      <w:pPr>
        <w:ind w:left="720" w:hanging="360"/>
      </w:pPr>
      <w:rPr>
        <w:rFonts w:ascii="Symbol" w:hAnsi="Symbol" w:hint="default"/>
      </w:rPr>
    </w:lvl>
    <w:lvl w:ilvl="1" w:tplc="75DABAC8" w:tentative="1">
      <w:start w:val="1"/>
      <w:numFmt w:val="bullet"/>
      <w:lvlText w:val="o"/>
      <w:lvlJc w:val="left"/>
      <w:pPr>
        <w:ind w:left="1440" w:hanging="360"/>
      </w:pPr>
      <w:rPr>
        <w:rFonts w:ascii="Courier New" w:hAnsi="Courier New" w:hint="default"/>
      </w:rPr>
    </w:lvl>
    <w:lvl w:ilvl="2" w:tplc="3178218E" w:tentative="1">
      <w:start w:val="1"/>
      <w:numFmt w:val="bullet"/>
      <w:lvlText w:val=""/>
      <w:lvlJc w:val="left"/>
      <w:pPr>
        <w:ind w:left="2160" w:hanging="360"/>
      </w:pPr>
      <w:rPr>
        <w:rFonts w:ascii="Wingdings" w:hAnsi="Wingdings" w:hint="default"/>
      </w:rPr>
    </w:lvl>
    <w:lvl w:ilvl="3" w:tplc="A2842A94" w:tentative="1">
      <w:start w:val="1"/>
      <w:numFmt w:val="bullet"/>
      <w:lvlText w:val=""/>
      <w:lvlJc w:val="left"/>
      <w:pPr>
        <w:ind w:left="2880" w:hanging="360"/>
      </w:pPr>
      <w:rPr>
        <w:rFonts w:ascii="Symbol" w:hAnsi="Symbol" w:hint="default"/>
      </w:rPr>
    </w:lvl>
    <w:lvl w:ilvl="4" w:tplc="F32216CE" w:tentative="1">
      <w:start w:val="1"/>
      <w:numFmt w:val="bullet"/>
      <w:lvlText w:val="o"/>
      <w:lvlJc w:val="left"/>
      <w:pPr>
        <w:ind w:left="3600" w:hanging="360"/>
      </w:pPr>
      <w:rPr>
        <w:rFonts w:ascii="Courier New" w:hAnsi="Courier New" w:hint="default"/>
      </w:rPr>
    </w:lvl>
    <w:lvl w:ilvl="5" w:tplc="4B4408E2" w:tentative="1">
      <w:start w:val="1"/>
      <w:numFmt w:val="bullet"/>
      <w:lvlText w:val=""/>
      <w:lvlJc w:val="left"/>
      <w:pPr>
        <w:ind w:left="4320" w:hanging="360"/>
      </w:pPr>
      <w:rPr>
        <w:rFonts w:ascii="Wingdings" w:hAnsi="Wingdings" w:hint="default"/>
      </w:rPr>
    </w:lvl>
    <w:lvl w:ilvl="6" w:tplc="3280C3D2" w:tentative="1">
      <w:start w:val="1"/>
      <w:numFmt w:val="bullet"/>
      <w:lvlText w:val=""/>
      <w:lvlJc w:val="left"/>
      <w:pPr>
        <w:ind w:left="5040" w:hanging="360"/>
      </w:pPr>
      <w:rPr>
        <w:rFonts w:ascii="Symbol" w:hAnsi="Symbol" w:hint="default"/>
      </w:rPr>
    </w:lvl>
    <w:lvl w:ilvl="7" w:tplc="E52420DC" w:tentative="1">
      <w:start w:val="1"/>
      <w:numFmt w:val="bullet"/>
      <w:lvlText w:val="o"/>
      <w:lvlJc w:val="left"/>
      <w:pPr>
        <w:ind w:left="5760" w:hanging="360"/>
      </w:pPr>
      <w:rPr>
        <w:rFonts w:ascii="Courier New" w:hAnsi="Courier New" w:hint="default"/>
      </w:rPr>
    </w:lvl>
    <w:lvl w:ilvl="8" w:tplc="DA3E0AD4" w:tentative="1">
      <w:start w:val="1"/>
      <w:numFmt w:val="bullet"/>
      <w:lvlText w:val=""/>
      <w:lvlJc w:val="left"/>
      <w:pPr>
        <w:ind w:left="6480" w:hanging="360"/>
      </w:pPr>
      <w:rPr>
        <w:rFonts w:ascii="Wingdings" w:hAnsi="Wingdings" w:hint="default"/>
      </w:rPr>
    </w:lvl>
  </w:abstractNum>
  <w:abstractNum w:abstractNumId="14" w15:restartNumberingAfterBreak="0">
    <w:nsid w:val="3A0054B8"/>
    <w:multiLevelType w:val="hybridMultilevel"/>
    <w:tmpl w:val="BF5221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415D5D91"/>
    <w:multiLevelType w:val="hybridMultilevel"/>
    <w:tmpl w:val="91A28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FD227C"/>
    <w:multiLevelType w:val="hybridMultilevel"/>
    <w:tmpl w:val="355C8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16252C"/>
    <w:multiLevelType w:val="hybridMultilevel"/>
    <w:tmpl w:val="9BA46D9A"/>
    <w:lvl w:ilvl="0" w:tplc="0409000F">
      <w:start w:val="1"/>
      <w:numFmt w:val="decimal"/>
      <w:lvlText w:val="%1."/>
      <w:lvlJc w:val="left"/>
      <w:pPr>
        <w:tabs>
          <w:tab w:val="num" w:pos="1080"/>
        </w:tabs>
        <w:ind w:left="1080" w:hanging="720"/>
      </w:pPr>
      <w:rPr>
        <w:rFonts w:hint="default"/>
        <w:b/>
        <w:sz w:val="24"/>
        <w:szCs w:val="24"/>
      </w:rPr>
    </w:lvl>
    <w:lvl w:ilvl="1" w:tplc="7D8A9FC8">
      <w:start w:val="1"/>
      <w:numFmt w:val="decimal"/>
      <w:lvlText w:val="%2."/>
      <w:lvlJc w:val="left"/>
      <w:pPr>
        <w:tabs>
          <w:tab w:val="num" w:pos="1440"/>
        </w:tabs>
        <w:ind w:left="1440" w:hanging="360"/>
      </w:pPr>
      <w:rPr>
        <w:rFonts w:ascii="Calibri" w:eastAsia="Times New Roman" w:hAnsi="Calibri" w:cs="Calibri"/>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90C5E16"/>
    <w:multiLevelType w:val="hybridMultilevel"/>
    <w:tmpl w:val="6582AC72"/>
    <w:lvl w:ilvl="0" w:tplc="0620563E">
      <w:start w:val="1"/>
      <w:numFmt w:val="upperRoman"/>
      <w:lvlText w:val="%1."/>
      <w:lvlJc w:val="left"/>
      <w:pPr>
        <w:tabs>
          <w:tab w:val="num" w:pos="1080"/>
        </w:tabs>
        <w:ind w:left="1080" w:hanging="720"/>
      </w:pPr>
      <w:rPr>
        <w:rFonts w:hint="default"/>
        <w:b/>
        <w:sz w:val="24"/>
        <w:szCs w:val="24"/>
      </w:rPr>
    </w:lvl>
    <w:lvl w:ilvl="1" w:tplc="7D8A9FC8">
      <w:start w:val="1"/>
      <w:numFmt w:val="decimal"/>
      <w:lvlText w:val="%2."/>
      <w:lvlJc w:val="left"/>
      <w:pPr>
        <w:tabs>
          <w:tab w:val="num" w:pos="1440"/>
        </w:tabs>
        <w:ind w:left="1440" w:hanging="360"/>
      </w:pPr>
      <w:rPr>
        <w:rFonts w:ascii="Calibri" w:eastAsia="Times New Roman" w:hAnsi="Calibri" w:cs="Calibri"/>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EA51FD4"/>
    <w:multiLevelType w:val="hybridMultilevel"/>
    <w:tmpl w:val="A3964FE8"/>
    <w:lvl w:ilvl="0" w:tplc="0620563E">
      <w:start w:val="1"/>
      <w:numFmt w:val="upperRoman"/>
      <w:lvlText w:val="%1."/>
      <w:lvlJc w:val="left"/>
      <w:pPr>
        <w:tabs>
          <w:tab w:val="num" w:pos="1080"/>
        </w:tabs>
        <w:ind w:left="1080" w:hanging="720"/>
      </w:pPr>
      <w:rPr>
        <w:rFonts w:hint="default"/>
        <w:b/>
        <w:sz w:val="24"/>
        <w:szCs w:val="24"/>
      </w:rPr>
    </w:lvl>
    <w:lvl w:ilvl="1" w:tplc="7D8A9FC8">
      <w:start w:val="1"/>
      <w:numFmt w:val="decimal"/>
      <w:lvlText w:val="%2."/>
      <w:lvlJc w:val="left"/>
      <w:pPr>
        <w:tabs>
          <w:tab w:val="num" w:pos="1440"/>
        </w:tabs>
        <w:ind w:left="1440" w:hanging="360"/>
      </w:pPr>
      <w:rPr>
        <w:rFonts w:ascii="Calibri" w:eastAsia="Times New Roman" w:hAnsi="Calibri" w:cs="Calibri"/>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F823863"/>
    <w:multiLevelType w:val="hybridMultilevel"/>
    <w:tmpl w:val="D6589ECC"/>
    <w:lvl w:ilvl="0" w:tplc="5EB4BDF6">
      <w:start w:val="1"/>
      <w:numFmt w:val="decimal"/>
      <w:lvlText w:val="%1)"/>
      <w:lvlJc w:val="left"/>
      <w:pPr>
        <w:ind w:left="720" w:hanging="360"/>
      </w:pPr>
    </w:lvl>
    <w:lvl w:ilvl="1" w:tplc="09F0978C">
      <w:start w:val="1"/>
      <w:numFmt w:val="lowerLetter"/>
      <w:lvlText w:val="%2."/>
      <w:lvlJc w:val="left"/>
      <w:pPr>
        <w:ind w:left="1440" w:hanging="360"/>
      </w:pPr>
    </w:lvl>
    <w:lvl w:ilvl="2" w:tplc="8342004A">
      <w:start w:val="1"/>
      <w:numFmt w:val="lowerRoman"/>
      <w:lvlText w:val="%3."/>
      <w:lvlJc w:val="right"/>
      <w:pPr>
        <w:ind w:left="2160" w:hanging="180"/>
      </w:pPr>
    </w:lvl>
    <w:lvl w:ilvl="3" w:tplc="6A525ED2">
      <w:start w:val="1"/>
      <w:numFmt w:val="decimal"/>
      <w:lvlText w:val="%4."/>
      <w:lvlJc w:val="left"/>
      <w:pPr>
        <w:ind w:left="2880" w:hanging="360"/>
      </w:pPr>
    </w:lvl>
    <w:lvl w:ilvl="4" w:tplc="07048F8E">
      <w:start w:val="1"/>
      <w:numFmt w:val="lowerLetter"/>
      <w:lvlText w:val="%5."/>
      <w:lvlJc w:val="left"/>
      <w:pPr>
        <w:ind w:left="3600" w:hanging="360"/>
      </w:pPr>
    </w:lvl>
    <w:lvl w:ilvl="5" w:tplc="BB2ADC8A">
      <w:start w:val="1"/>
      <w:numFmt w:val="lowerRoman"/>
      <w:lvlText w:val="%6."/>
      <w:lvlJc w:val="right"/>
      <w:pPr>
        <w:ind w:left="4320" w:hanging="180"/>
      </w:pPr>
    </w:lvl>
    <w:lvl w:ilvl="6" w:tplc="1E2CD10A">
      <w:start w:val="1"/>
      <w:numFmt w:val="decimal"/>
      <w:lvlText w:val="%7."/>
      <w:lvlJc w:val="left"/>
      <w:pPr>
        <w:ind w:left="5040" w:hanging="360"/>
      </w:pPr>
    </w:lvl>
    <w:lvl w:ilvl="7" w:tplc="EA44D930">
      <w:start w:val="1"/>
      <w:numFmt w:val="lowerLetter"/>
      <w:lvlText w:val="%8."/>
      <w:lvlJc w:val="left"/>
      <w:pPr>
        <w:ind w:left="5760" w:hanging="360"/>
      </w:pPr>
    </w:lvl>
    <w:lvl w:ilvl="8" w:tplc="AF585FB4">
      <w:start w:val="1"/>
      <w:numFmt w:val="lowerRoman"/>
      <w:lvlText w:val="%9."/>
      <w:lvlJc w:val="right"/>
      <w:pPr>
        <w:ind w:left="6480" w:hanging="180"/>
      </w:pPr>
    </w:lvl>
  </w:abstractNum>
  <w:abstractNum w:abstractNumId="21" w15:restartNumberingAfterBreak="0">
    <w:nsid w:val="624D5FAE"/>
    <w:multiLevelType w:val="hybridMultilevel"/>
    <w:tmpl w:val="E3DC0F14"/>
    <w:lvl w:ilvl="0" w:tplc="F50C637C">
      <w:start w:val="1"/>
      <w:numFmt w:val="decimal"/>
      <w:lvlText w:val="%1."/>
      <w:lvlJc w:val="left"/>
      <w:pPr>
        <w:ind w:left="720" w:hanging="360"/>
      </w:pPr>
    </w:lvl>
    <w:lvl w:ilvl="1" w:tplc="135E55F4">
      <w:start w:val="1"/>
      <w:numFmt w:val="lowerLetter"/>
      <w:lvlText w:val="%2."/>
      <w:lvlJc w:val="left"/>
      <w:pPr>
        <w:ind w:left="1440" w:hanging="360"/>
      </w:pPr>
    </w:lvl>
    <w:lvl w:ilvl="2" w:tplc="C5422DB2">
      <w:start w:val="1"/>
      <w:numFmt w:val="lowerRoman"/>
      <w:lvlText w:val="%3."/>
      <w:lvlJc w:val="right"/>
      <w:pPr>
        <w:ind w:left="2160" w:hanging="180"/>
      </w:pPr>
    </w:lvl>
    <w:lvl w:ilvl="3" w:tplc="6AE2E3D8">
      <w:start w:val="1"/>
      <w:numFmt w:val="decimal"/>
      <w:lvlText w:val="%4."/>
      <w:lvlJc w:val="left"/>
      <w:pPr>
        <w:ind w:left="2880" w:hanging="360"/>
      </w:pPr>
    </w:lvl>
    <w:lvl w:ilvl="4" w:tplc="9C7020BC">
      <w:start w:val="1"/>
      <w:numFmt w:val="lowerLetter"/>
      <w:lvlText w:val="%5."/>
      <w:lvlJc w:val="left"/>
      <w:pPr>
        <w:ind w:left="3600" w:hanging="360"/>
      </w:pPr>
    </w:lvl>
    <w:lvl w:ilvl="5" w:tplc="55262122">
      <w:start w:val="1"/>
      <w:numFmt w:val="lowerRoman"/>
      <w:lvlText w:val="%6."/>
      <w:lvlJc w:val="right"/>
      <w:pPr>
        <w:ind w:left="4320" w:hanging="180"/>
      </w:pPr>
    </w:lvl>
    <w:lvl w:ilvl="6" w:tplc="5F7467CA">
      <w:start w:val="1"/>
      <w:numFmt w:val="decimal"/>
      <w:lvlText w:val="%7."/>
      <w:lvlJc w:val="left"/>
      <w:pPr>
        <w:ind w:left="5040" w:hanging="360"/>
      </w:pPr>
    </w:lvl>
    <w:lvl w:ilvl="7" w:tplc="0A6074C4">
      <w:start w:val="1"/>
      <w:numFmt w:val="lowerLetter"/>
      <w:lvlText w:val="%8."/>
      <w:lvlJc w:val="left"/>
      <w:pPr>
        <w:ind w:left="5760" w:hanging="360"/>
      </w:pPr>
    </w:lvl>
    <w:lvl w:ilvl="8" w:tplc="035C50CA">
      <w:start w:val="1"/>
      <w:numFmt w:val="lowerRoman"/>
      <w:lvlText w:val="%9."/>
      <w:lvlJc w:val="right"/>
      <w:pPr>
        <w:ind w:left="6480" w:hanging="180"/>
      </w:pPr>
    </w:lvl>
  </w:abstractNum>
  <w:abstractNum w:abstractNumId="22" w15:restartNumberingAfterBreak="0">
    <w:nsid w:val="71343862"/>
    <w:multiLevelType w:val="hybridMultilevel"/>
    <w:tmpl w:val="97A2C3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2306502"/>
    <w:multiLevelType w:val="hybridMultilevel"/>
    <w:tmpl w:val="CDAE2E12"/>
    <w:lvl w:ilvl="0" w:tplc="E1B0CD62">
      <w:start w:val="90"/>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4704C5A"/>
    <w:multiLevelType w:val="hybridMultilevel"/>
    <w:tmpl w:val="D62A96E4"/>
    <w:lvl w:ilvl="0" w:tplc="3A88FFE6">
      <w:start w:val="1"/>
      <w:numFmt w:val="bullet"/>
      <w:lvlText w:val="·"/>
      <w:lvlJc w:val="left"/>
      <w:pPr>
        <w:ind w:left="720" w:hanging="360"/>
      </w:pPr>
      <w:rPr>
        <w:rFonts w:ascii="Symbol" w:hAnsi="Symbol" w:hint="default"/>
      </w:rPr>
    </w:lvl>
    <w:lvl w:ilvl="1" w:tplc="E070CDCE">
      <w:start w:val="1"/>
      <w:numFmt w:val="bullet"/>
      <w:lvlText w:val="o"/>
      <w:lvlJc w:val="left"/>
      <w:pPr>
        <w:ind w:left="1440" w:hanging="360"/>
      </w:pPr>
      <w:rPr>
        <w:rFonts w:ascii="Courier New" w:hAnsi="Courier New" w:hint="default"/>
      </w:rPr>
    </w:lvl>
    <w:lvl w:ilvl="2" w:tplc="E6000FF2">
      <w:start w:val="1"/>
      <w:numFmt w:val="bullet"/>
      <w:lvlText w:val=""/>
      <w:lvlJc w:val="left"/>
      <w:pPr>
        <w:ind w:left="2160" w:hanging="360"/>
      </w:pPr>
      <w:rPr>
        <w:rFonts w:ascii="Wingdings" w:hAnsi="Wingdings" w:hint="default"/>
      </w:rPr>
    </w:lvl>
    <w:lvl w:ilvl="3" w:tplc="259881B2">
      <w:start w:val="1"/>
      <w:numFmt w:val="bullet"/>
      <w:lvlText w:val=""/>
      <w:lvlJc w:val="left"/>
      <w:pPr>
        <w:ind w:left="2880" w:hanging="360"/>
      </w:pPr>
      <w:rPr>
        <w:rFonts w:ascii="Symbol" w:hAnsi="Symbol" w:hint="default"/>
      </w:rPr>
    </w:lvl>
    <w:lvl w:ilvl="4" w:tplc="E7904530">
      <w:start w:val="1"/>
      <w:numFmt w:val="bullet"/>
      <w:lvlText w:val="o"/>
      <w:lvlJc w:val="left"/>
      <w:pPr>
        <w:ind w:left="3600" w:hanging="360"/>
      </w:pPr>
      <w:rPr>
        <w:rFonts w:ascii="Courier New" w:hAnsi="Courier New" w:hint="default"/>
      </w:rPr>
    </w:lvl>
    <w:lvl w:ilvl="5" w:tplc="BE3A3464">
      <w:start w:val="1"/>
      <w:numFmt w:val="bullet"/>
      <w:lvlText w:val=""/>
      <w:lvlJc w:val="left"/>
      <w:pPr>
        <w:ind w:left="4320" w:hanging="360"/>
      </w:pPr>
      <w:rPr>
        <w:rFonts w:ascii="Wingdings" w:hAnsi="Wingdings" w:hint="default"/>
      </w:rPr>
    </w:lvl>
    <w:lvl w:ilvl="6" w:tplc="46F45906">
      <w:start w:val="1"/>
      <w:numFmt w:val="bullet"/>
      <w:lvlText w:val=""/>
      <w:lvlJc w:val="left"/>
      <w:pPr>
        <w:ind w:left="5040" w:hanging="360"/>
      </w:pPr>
      <w:rPr>
        <w:rFonts w:ascii="Symbol" w:hAnsi="Symbol" w:hint="default"/>
      </w:rPr>
    </w:lvl>
    <w:lvl w:ilvl="7" w:tplc="B588C63A">
      <w:start w:val="1"/>
      <w:numFmt w:val="bullet"/>
      <w:lvlText w:val="o"/>
      <w:lvlJc w:val="left"/>
      <w:pPr>
        <w:ind w:left="5760" w:hanging="360"/>
      </w:pPr>
      <w:rPr>
        <w:rFonts w:ascii="Courier New" w:hAnsi="Courier New" w:hint="default"/>
      </w:rPr>
    </w:lvl>
    <w:lvl w:ilvl="8" w:tplc="1658A89C">
      <w:start w:val="1"/>
      <w:numFmt w:val="bullet"/>
      <w:lvlText w:val=""/>
      <w:lvlJc w:val="left"/>
      <w:pPr>
        <w:ind w:left="6480" w:hanging="360"/>
      </w:pPr>
      <w:rPr>
        <w:rFonts w:ascii="Wingdings" w:hAnsi="Wingdings" w:hint="default"/>
      </w:rPr>
    </w:lvl>
  </w:abstractNum>
  <w:abstractNum w:abstractNumId="25" w15:restartNumberingAfterBreak="0">
    <w:nsid w:val="794A5F52"/>
    <w:multiLevelType w:val="hybridMultilevel"/>
    <w:tmpl w:val="1E503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D242C7"/>
    <w:multiLevelType w:val="hybridMultilevel"/>
    <w:tmpl w:val="46940182"/>
    <w:lvl w:ilvl="0" w:tplc="57A26E7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7FD1535C"/>
    <w:multiLevelType w:val="hybridMultilevel"/>
    <w:tmpl w:val="8304B4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8679045">
    <w:abstractNumId w:val="20"/>
  </w:num>
  <w:num w:numId="2" w16cid:durableId="1910186054">
    <w:abstractNumId w:val="2"/>
  </w:num>
  <w:num w:numId="3" w16cid:durableId="1327049690">
    <w:abstractNumId w:val="9"/>
  </w:num>
  <w:num w:numId="4" w16cid:durableId="1062483086">
    <w:abstractNumId w:val="21"/>
  </w:num>
  <w:num w:numId="5" w16cid:durableId="1241252820">
    <w:abstractNumId w:val="24"/>
  </w:num>
  <w:num w:numId="6" w16cid:durableId="1229028549">
    <w:abstractNumId w:val="12"/>
  </w:num>
  <w:num w:numId="7" w16cid:durableId="618726761">
    <w:abstractNumId w:val="3"/>
  </w:num>
  <w:num w:numId="8" w16cid:durableId="132531333">
    <w:abstractNumId w:val="18"/>
  </w:num>
  <w:num w:numId="9" w16cid:durableId="1590192923">
    <w:abstractNumId w:val="8"/>
  </w:num>
  <w:num w:numId="10" w16cid:durableId="518618919">
    <w:abstractNumId w:val="15"/>
  </w:num>
  <w:num w:numId="11" w16cid:durableId="221719715">
    <w:abstractNumId w:val="10"/>
  </w:num>
  <w:num w:numId="12" w16cid:durableId="2097438333">
    <w:abstractNumId w:val="26"/>
  </w:num>
  <w:num w:numId="13" w16cid:durableId="233709992">
    <w:abstractNumId w:val="19"/>
  </w:num>
  <w:num w:numId="14" w16cid:durableId="708725826">
    <w:abstractNumId w:val="17"/>
  </w:num>
  <w:num w:numId="15" w16cid:durableId="1226912914">
    <w:abstractNumId w:val="23"/>
  </w:num>
  <w:num w:numId="16" w16cid:durableId="1937664660">
    <w:abstractNumId w:val="7"/>
  </w:num>
  <w:num w:numId="17" w16cid:durableId="1089886425">
    <w:abstractNumId w:val="25"/>
  </w:num>
  <w:num w:numId="18" w16cid:durableId="989284915">
    <w:abstractNumId w:val="14"/>
  </w:num>
  <w:num w:numId="19" w16cid:durableId="941231461">
    <w:abstractNumId w:val="22"/>
  </w:num>
  <w:num w:numId="20" w16cid:durableId="48038291">
    <w:abstractNumId w:val="0"/>
  </w:num>
  <w:num w:numId="21" w16cid:durableId="142043926">
    <w:abstractNumId w:val="6"/>
  </w:num>
  <w:num w:numId="22" w16cid:durableId="1335694048">
    <w:abstractNumId w:val="1"/>
  </w:num>
  <w:num w:numId="23" w16cid:durableId="1444763863">
    <w:abstractNumId w:val="11"/>
  </w:num>
  <w:num w:numId="24" w16cid:durableId="1741127219">
    <w:abstractNumId w:val="13"/>
  </w:num>
  <w:num w:numId="25" w16cid:durableId="1764064220">
    <w:abstractNumId w:val="4"/>
  </w:num>
  <w:num w:numId="26" w16cid:durableId="2097578">
    <w:abstractNumId w:val="5"/>
  </w:num>
  <w:num w:numId="27" w16cid:durableId="1149245368">
    <w:abstractNumId w:val="27"/>
  </w:num>
  <w:num w:numId="28" w16cid:durableId="2046783910">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smato, Charley">
    <w15:presenceInfo w15:providerId="AD" w15:userId="S::ccosmato@radford.edu::0930dbc2-6314-474f-8fc4-50ec0e3a184b"/>
  </w15:person>
  <w15:person w15:author="Hurst, Judy">
    <w15:presenceInfo w15:providerId="AD" w15:userId="S::jhurst9@radford.edu::5ad66f9c-b4e6-4a09-89a2-e02fe9bb04e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396"/>
    <w:rsid w:val="000001D5"/>
    <w:rsid w:val="00006396"/>
    <w:rsid w:val="000063F1"/>
    <w:rsid w:val="00012AFD"/>
    <w:rsid w:val="000236D8"/>
    <w:rsid w:val="00033AC3"/>
    <w:rsid w:val="00035432"/>
    <w:rsid w:val="0003652C"/>
    <w:rsid w:val="00040849"/>
    <w:rsid w:val="00040D23"/>
    <w:rsid w:val="00042207"/>
    <w:rsid w:val="0005083E"/>
    <w:rsid w:val="00054EF3"/>
    <w:rsid w:val="00073280"/>
    <w:rsid w:val="000743CC"/>
    <w:rsid w:val="0007705A"/>
    <w:rsid w:val="00080AF0"/>
    <w:rsid w:val="00091564"/>
    <w:rsid w:val="000A3B0A"/>
    <w:rsid w:val="000A61BB"/>
    <w:rsid w:val="000B277E"/>
    <w:rsid w:val="000B72AC"/>
    <w:rsid w:val="000C69FB"/>
    <w:rsid w:val="000D0676"/>
    <w:rsid w:val="000E33F3"/>
    <w:rsid w:val="000E7D2E"/>
    <w:rsid w:val="000F03AF"/>
    <w:rsid w:val="000F5099"/>
    <w:rsid w:val="00103FF1"/>
    <w:rsid w:val="00104813"/>
    <w:rsid w:val="00112048"/>
    <w:rsid w:val="0012463F"/>
    <w:rsid w:val="001306DF"/>
    <w:rsid w:val="00131D8A"/>
    <w:rsid w:val="00135303"/>
    <w:rsid w:val="00135B2C"/>
    <w:rsid w:val="001409AF"/>
    <w:rsid w:val="0014296C"/>
    <w:rsid w:val="00145DD8"/>
    <w:rsid w:val="00152388"/>
    <w:rsid w:val="001548C8"/>
    <w:rsid w:val="0015737E"/>
    <w:rsid w:val="00160C87"/>
    <w:rsid w:val="00170719"/>
    <w:rsid w:val="00175F15"/>
    <w:rsid w:val="00177FE2"/>
    <w:rsid w:val="001804AE"/>
    <w:rsid w:val="001806E1"/>
    <w:rsid w:val="001934DA"/>
    <w:rsid w:val="00195821"/>
    <w:rsid w:val="001A0A7E"/>
    <w:rsid w:val="001B51AD"/>
    <w:rsid w:val="001B6F83"/>
    <w:rsid w:val="001C274E"/>
    <w:rsid w:val="001D332A"/>
    <w:rsid w:val="001D4C38"/>
    <w:rsid w:val="001D4D07"/>
    <w:rsid w:val="001D5639"/>
    <w:rsid w:val="001D7928"/>
    <w:rsid w:val="001E32A4"/>
    <w:rsid w:val="001E3555"/>
    <w:rsid w:val="001E3CF9"/>
    <w:rsid w:val="001E57DC"/>
    <w:rsid w:val="001F355C"/>
    <w:rsid w:val="001F6DD3"/>
    <w:rsid w:val="00202C00"/>
    <w:rsid w:val="00207B5B"/>
    <w:rsid w:val="00210950"/>
    <w:rsid w:val="00210E98"/>
    <w:rsid w:val="002160E9"/>
    <w:rsid w:val="00216D53"/>
    <w:rsid w:val="00217DF4"/>
    <w:rsid w:val="00222B40"/>
    <w:rsid w:val="00227034"/>
    <w:rsid w:val="00227BAB"/>
    <w:rsid w:val="002315DD"/>
    <w:rsid w:val="00235E1E"/>
    <w:rsid w:val="00236A96"/>
    <w:rsid w:val="00237737"/>
    <w:rsid w:val="00244553"/>
    <w:rsid w:val="00253B96"/>
    <w:rsid w:val="00262A38"/>
    <w:rsid w:val="00266FCC"/>
    <w:rsid w:val="0027505C"/>
    <w:rsid w:val="002835B9"/>
    <w:rsid w:val="0028412B"/>
    <w:rsid w:val="00285339"/>
    <w:rsid w:val="00286360"/>
    <w:rsid w:val="002A3C97"/>
    <w:rsid w:val="002B02C3"/>
    <w:rsid w:val="002B1850"/>
    <w:rsid w:val="002B35CE"/>
    <w:rsid w:val="002C5F7E"/>
    <w:rsid w:val="002C60B4"/>
    <w:rsid w:val="002D3EBB"/>
    <w:rsid w:val="002E4335"/>
    <w:rsid w:val="002E447B"/>
    <w:rsid w:val="002E5449"/>
    <w:rsid w:val="002F0867"/>
    <w:rsid w:val="00304B49"/>
    <w:rsid w:val="00307799"/>
    <w:rsid w:val="00310B0D"/>
    <w:rsid w:val="00341BEB"/>
    <w:rsid w:val="003473FE"/>
    <w:rsid w:val="003617A3"/>
    <w:rsid w:val="00362259"/>
    <w:rsid w:val="00366702"/>
    <w:rsid w:val="00370D13"/>
    <w:rsid w:val="003711AC"/>
    <w:rsid w:val="003802EB"/>
    <w:rsid w:val="00384B2D"/>
    <w:rsid w:val="0039466E"/>
    <w:rsid w:val="00394EA0"/>
    <w:rsid w:val="00396387"/>
    <w:rsid w:val="003A2838"/>
    <w:rsid w:val="003A66A6"/>
    <w:rsid w:val="003B52FB"/>
    <w:rsid w:val="003C1287"/>
    <w:rsid w:val="003D0F60"/>
    <w:rsid w:val="003D1BC8"/>
    <w:rsid w:val="003D7657"/>
    <w:rsid w:val="003E447C"/>
    <w:rsid w:val="003E5EBD"/>
    <w:rsid w:val="003F0622"/>
    <w:rsid w:val="003F0ABE"/>
    <w:rsid w:val="00417384"/>
    <w:rsid w:val="00423E8F"/>
    <w:rsid w:val="00430FA9"/>
    <w:rsid w:val="004350F2"/>
    <w:rsid w:val="00443430"/>
    <w:rsid w:val="00450736"/>
    <w:rsid w:val="00451752"/>
    <w:rsid w:val="00461D85"/>
    <w:rsid w:val="00480BE3"/>
    <w:rsid w:val="0049359D"/>
    <w:rsid w:val="004A2BD8"/>
    <w:rsid w:val="004B08AE"/>
    <w:rsid w:val="004B724A"/>
    <w:rsid w:val="004C0651"/>
    <w:rsid w:val="004D0EFC"/>
    <w:rsid w:val="004D3604"/>
    <w:rsid w:val="004D385F"/>
    <w:rsid w:val="004D6C02"/>
    <w:rsid w:val="004F2405"/>
    <w:rsid w:val="004F59C1"/>
    <w:rsid w:val="00503FBB"/>
    <w:rsid w:val="00504A6C"/>
    <w:rsid w:val="005173CB"/>
    <w:rsid w:val="005229CB"/>
    <w:rsid w:val="00525153"/>
    <w:rsid w:val="005306FB"/>
    <w:rsid w:val="00532918"/>
    <w:rsid w:val="005362A4"/>
    <w:rsid w:val="0053656D"/>
    <w:rsid w:val="005428C2"/>
    <w:rsid w:val="005464D7"/>
    <w:rsid w:val="00560FA5"/>
    <w:rsid w:val="00566F99"/>
    <w:rsid w:val="00571971"/>
    <w:rsid w:val="00590065"/>
    <w:rsid w:val="0059283C"/>
    <w:rsid w:val="00596459"/>
    <w:rsid w:val="00596B3F"/>
    <w:rsid w:val="00597A78"/>
    <w:rsid w:val="005A0362"/>
    <w:rsid w:val="005A03A0"/>
    <w:rsid w:val="005A50B9"/>
    <w:rsid w:val="005A69F3"/>
    <w:rsid w:val="005B3CC7"/>
    <w:rsid w:val="005B5CA7"/>
    <w:rsid w:val="005C01DF"/>
    <w:rsid w:val="005D2CF7"/>
    <w:rsid w:val="005E45DA"/>
    <w:rsid w:val="005E68A9"/>
    <w:rsid w:val="005E6EF8"/>
    <w:rsid w:val="006014F7"/>
    <w:rsid w:val="00603931"/>
    <w:rsid w:val="006040B8"/>
    <w:rsid w:val="00606A83"/>
    <w:rsid w:val="0062120C"/>
    <w:rsid w:val="00624903"/>
    <w:rsid w:val="006408C1"/>
    <w:rsid w:val="006431C8"/>
    <w:rsid w:val="006556B0"/>
    <w:rsid w:val="00657361"/>
    <w:rsid w:val="00663E75"/>
    <w:rsid w:val="006748AB"/>
    <w:rsid w:val="00675E27"/>
    <w:rsid w:val="00676796"/>
    <w:rsid w:val="006812F9"/>
    <w:rsid w:val="006835D5"/>
    <w:rsid w:val="006851E8"/>
    <w:rsid w:val="006855C1"/>
    <w:rsid w:val="006862BC"/>
    <w:rsid w:val="0068775B"/>
    <w:rsid w:val="00697523"/>
    <w:rsid w:val="006A0CE4"/>
    <w:rsid w:val="006B0B6E"/>
    <w:rsid w:val="006B12CE"/>
    <w:rsid w:val="006C074F"/>
    <w:rsid w:val="006C0B72"/>
    <w:rsid w:val="006C2649"/>
    <w:rsid w:val="006C4EF7"/>
    <w:rsid w:val="006CD88C"/>
    <w:rsid w:val="006D056F"/>
    <w:rsid w:val="006D6A75"/>
    <w:rsid w:val="006E2AA9"/>
    <w:rsid w:val="0071150C"/>
    <w:rsid w:val="0072416D"/>
    <w:rsid w:val="0073572F"/>
    <w:rsid w:val="007362EA"/>
    <w:rsid w:val="00740BB2"/>
    <w:rsid w:val="007470B2"/>
    <w:rsid w:val="0075600B"/>
    <w:rsid w:val="00762FC3"/>
    <w:rsid w:val="00763AE6"/>
    <w:rsid w:val="00782BB6"/>
    <w:rsid w:val="007A3DBE"/>
    <w:rsid w:val="007A54F3"/>
    <w:rsid w:val="007A6AF6"/>
    <w:rsid w:val="007B004E"/>
    <w:rsid w:val="007B51F3"/>
    <w:rsid w:val="007B660B"/>
    <w:rsid w:val="007C63A9"/>
    <w:rsid w:val="007D4BC1"/>
    <w:rsid w:val="007D557F"/>
    <w:rsid w:val="007D5D75"/>
    <w:rsid w:val="007D6957"/>
    <w:rsid w:val="007F27C7"/>
    <w:rsid w:val="007F6B83"/>
    <w:rsid w:val="00804D56"/>
    <w:rsid w:val="0081023D"/>
    <w:rsid w:val="008220B9"/>
    <w:rsid w:val="00833774"/>
    <w:rsid w:val="00837893"/>
    <w:rsid w:val="0084012D"/>
    <w:rsid w:val="00843CCA"/>
    <w:rsid w:val="008462CC"/>
    <w:rsid w:val="008525FF"/>
    <w:rsid w:val="00862837"/>
    <w:rsid w:val="008639A9"/>
    <w:rsid w:val="00864B33"/>
    <w:rsid w:val="00867753"/>
    <w:rsid w:val="00870CC8"/>
    <w:rsid w:val="00882C50"/>
    <w:rsid w:val="00882D0F"/>
    <w:rsid w:val="00884B2A"/>
    <w:rsid w:val="008874D9"/>
    <w:rsid w:val="008A7359"/>
    <w:rsid w:val="008B2657"/>
    <w:rsid w:val="008B7AAF"/>
    <w:rsid w:val="008C2295"/>
    <w:rsid w:val="008C52F8"/>
    <w:rsid w:val="008E3472"/>
    <w:rsid w:val="00915E10"/>
    <w:rsid w:val="0091683C"/>
    <w:rsid w:val="0091739C"/>
    <w:rsid w:val="009206C8"/>
    <w:rsid w:val="00924EBD"/>
    <w:rsid w:val="00932F6D"/>
    <w:rsid w:val="009555D4"/>
    <w:rsid w:val="00955693"/>
    <w:rsid w:val="00981C3A"/>
    <w:rsid w:val="00983712"/>
    <w:rsid w:val="00986A5E"/>
    <w:rsid w:val="00990782"/>
    <w:rsid w:val="009935DF"/>
    <w:rsid w:val="009A5480"/>
    <w:rsid w:val="009A567B"/>
    <w:rsid w:val="009B35BC"/>
    <w:rsid w:val="009D546A"/>
    <w:rsid w:val="009E4C0F"/>
    <w:rsid w:val="009F4888"/>
    <w:rsid w:val="00A043BB"/>
    <w:rsid w:val="00A14CC3"/>
    <w:rsid w:val="00A1592D"/>
    <w:rsid w:val="00A17197"/>
    <w:rsid w:val="00A27904"/>
    <w:rsid w:val="00A35E32"/>
    <w:rsid w:val="00A41EA9"/>
    <w:rsid w:val="00A43CC9"/>
    <w:rsid w:val="00A6356C"/>
    <w:rsid w:val="00A6531E"/>
    <w:rsid w:val="00A71370"/>
    <w:rsid w:val="00A75288"/>
    <w:rsid w:val="00A7734A"/>
    <w:rsid w:val="00A82810"/>
    <w:rsid w:val="00A82C56"/>
    <w:rsid w:val="00A84552"/>
    <w:rsid w:val="00A942F9"/>
    <w:rsid w:val="00A9469F"/>
    <w:rsid w:val="00AA0C98"/>
    <w:rsid w:val="00AB5313"/>
    <w:rsid w:val="00AD5AF4"/>
    <w:rsid w:val="00AE1E13"/>
    <w:rsid w:val="00AE515E"/>
    <w:rsid w:val="00AE54FF"/>
    <w:rsid w:val="00AF5486"/>
    <w:rsid w:val="00AF5503"/>
    <w:rsid w:val="00AF6158"/>
    <w:rsid w:val="00B05D69"/>
    <w:rsid w:val="00B07254"/>
    <w:rsid w:val="00B26B03"/>
    <w:rsid w:val="00B30F1D"/>
    <w:rsid w:val="00B41D69"/>
    <w:rsid w:val="00B42FAE"/>
    <w:rsid w:val="00B433ED"/>
    <w:rsid w:val="00B50FA2"/>
    <w:rsid w:val="00B548D4"/>
    <w:rsid w:val="00B6145E"/>
    <w:rsid w:val="00B651C9"/>
    <w:rsid w:val="00B67571"/>
    <w:rsid w:val="00B71C5B"/>
    <w:rsid w:val="00B75DEA"/>
    <w:rsid w:val="00B77F12"/>
    <w:rsid w:val="00BA2AC2"/>
    <w:rsid w:val="00BB06A9"/>
    <w:rsid w:val="00BB5A44"/>
    <w:rsid w:val="00BC2C4F"/>
    <w:rsid w:val="00BC6408"/>
    <w:rsid w:val="00BC770A"/>
    <w:rsid w:val="00BD00BB"/>
    <w:rsid w:val="00BD7DD8"/>
    <w:rsid w:val="00BE2047"/>
    <w:rsid w:val="00BF1A6C"/>
    <w:rsid w:val="00BF2901"/>
    <w:rsid w:val="00BF68AC"/>
    <w:rsid w:val="00C06600"/>
    <w:rsid w:val="00C0694E"/>
    <w:rsid w:val="00C1783E"/>
    <w:rsid w:val="00C21FC7"/>
    <w:rsid w:val="00C22A7E"/>
    <w:rsid w:val="00C2738A"/>
    <w:rsid w:val="00C37534"/>
    <w:rsid w:val="00C45AD2"/>
    <w:rsid w:val="00C63D19"/>
    <w:rsid w:val="00C642D1"/>
    <w:rsid w:val="00C67925"/>
    <w:rsid w:val="00C7151C"/>
    <w:rsid w:val="00C72B16"/>
    <w:rsid w:val="00C754D3"/>
    <w:rsid w:val="00C87A6A"/>
    <w:rsid w:val="00C914A6"/>
    <w:rsid w:val="00CA348D"/>
    <w:rsid w:val="00CA7F73"/>
    <w:rsid w:val="00CB0244"/>
    <w:rsid w:val="00CB28B4"/>
    <w:rsid w:val="00CC05F3"/>
    <w:rsid w:val="00CC54CF"/>
    <w:rsid w:val="00CD42F3"/>
    <w:rsid w:val="00CF0182"/>
    <w:rsid w:val="00CF4913"/>
    <w:rsid w:val="00D00B82"/>
    <w:rsid w:val="00D060F6"/>
    <w:rsid w:val="00D11224"/>
    <w:rsid w:val="00D126DF"/>
    <w:rsid w:val="00D12F57"/>
    <w:rsid w:val="00D131E8"/>
    <w:rsid w:val="00D17BF6"/>
    <w:rsid w:val="00D2486D"/>
    <w:rsid w:val="00D37CE3"/>
    <w:rsid w:val="00D55D3B"/>
    <w:rsid w:val="00D7196A"/>
    <w:rsid w:val="00D94EB2"/>
    <w:rsid w:val="00DA0A11"/>
    <w:rsid w:val="00DA53F0"/>
    <w:rsid w:val="00DB4CBC"/>
    <w:rsid w:val="00DC4801"/>
    <w:rsid w:val="00DC6FD7"/>
    <w:rsid w:val="00DD0E19"/>
    <w:rsid w:val="00DD2190"/>
    <w:rsid w:val="00DD2A44"/>
    <w:rsid w:val="00DE05F2"/>
    <w:rsid w:val="00DE41F9"/>
    <w:rsid w:val="00DF080E"/>
    <w:rsid w:val="00DF2B4E"/>
    <w:rsid w:val="00DF532F"/>
    <w:rsid w:val="00DF7B99"/>
    <w:rsid w:val="00E006B2"/>
    <w:rsid w:val="00E10BE3"/>
    <w:rsid w:val="00E15DC4"/>
    <w:rsid w:val="00E267DE"/>
    <w:rsid w:val="00E27E13"/>
    <w:rsid w:val="00E30842"/>
    <w:rsid w:val="00E35C2E"/>
    <w:rsid w:val="00E367FC"/>
    <w:rsid w:val="00E407A8"/>
    <w:rsid w:val="00E43CA9"/>
    <w:rsid w:val="00E47946"/>
    <w:rsid w:val="00E51BE5"/>
    <w:rsid w:val="00E52EA6"/>
    <w:rsid w:val="00E562A3"/>
    <w:rsid w:val="00E6270D"/>
    <w:rsid w:val="00E63DBB"/>
    <w:rsid w:val="00E646C2"/>
    <w:rsid w:val="00E667D8"/>
    <w:rsid w:val="00E66A84"/>
    <w:rsid w:val="00E80362"/>
    <w:rsid w:val="00E87AC3"/>
    <w:rsid w:val="00E965AB"/>
    <w:rsid w:val="00EA27A3"/>
    <w:rsid w:val="00EA7655"/>
    <w:rsid w:val="00EA79E7"/>
    <w:rsid w:val="00EB4A59"/>
    <w:rsid w:val="00EB5E5A"/>
    <w:rsid w:val="00EB6980"/>
    <w:rsid w:val="00EC1E17"/>
    <w:rsid w:val="00EC33CC"/>
    <w:rsid w:val="00EC49AF"/>
    <w:rsid w:val="00EC705E"/>
    <w:rsid w:val="00ED4288"/>
    <w:rsid w:val="00ED61AD"/>
    <w:rsid w:val="00ED7092"/>
    <w:rsid w:val="00ED7AF8"/>
    <w:rsid w:val="00EE6521"/>
    <w:rsid w:val="00EE7AEC"/>
    <w:rsid w:val="00EF1BB5"/>
    <w:rsid w:val="00EF3369"/>
    <w:rsid w:val="00F01C9F"/>
    <w:rsid w:val="00F0534F"/>
    <w:rsid w:val="00F059C2"/>
    <w:rsid w:val="00F147B4"/>
    <w:rsid w:val="00F321F4"/>
    <w:rsid w:val="00F44195"/>
    <w:rsid w:val="00F56587"/>
    <w:rsid w:val="00F57A45"/>
    <w:rsid w:val="00F63EEF"/>
    <w:rsid w:val="00F71AC9"/>
    <w:rsid w:val="00F759CC"/>
    <w:rsid w:val="00F91663"/>
    <w:rsid w:val="00F940A6"/>
    <w:rsid w:val="00F95EDF"/>
    <w:rsid w:val="00FA2A11"/>
    <w:rsid w:val="00FC49FA"/>
    <w:rsid w:val="00FC6011"/>
    <w:rsid w:val="00FD0E0F"/>
    <w:rsid w:val="00FD2106"/>
    <w:rsid w:val="00FD6CFF"/>
    <w:rsid w:val="00FE6A9F"/>
    <w:rsid w:val="0185C435"/>
    <w:rsid w:val="01F4FF47"/>
    <w:rsid w:val="01F585EA"/>
    <w:rsid w:val="01F9AF29"/>
    <w:rsid w:val="0230B7D8"/>
    <w:rsid w:val="02F3FDE1"/>
    <w:rsid w:val="03B3338E"/>
    <w:rsid w:val="03C3F6BA"/>
    <w:rsid w:val="04EBDAF2"/>
    <w:rsid w:val="0504E29D"/>
    <w:rsid w:val="050809E4"/>
    <w:rsid w:val="0556151B"/>
    <w:rsid w:val="05A798A5"/>
    <w:rsid w:val="05AA5521"/>
    <w:rsid w:val="05B0D64E"/>
    <w:rsid w:val="05F6B39B"/>
    <w:rsid w:val="068BB3A5"/>
    <w:rsid w:val="06B8D156"/>
    <w:rsid w:val="06E99FD8"/>
    <w:rsid w:val="0718EDBE"/>
    <w:rsid w:val="07A4D4EB"/>
    <w:rsid w:val="087B47FC"/>
    <w:rsid w:val="08D87AD1"/>
    <w:rsid w:val="09218791"/>
    <w:rsid w:val="09484BA9"/>
    <w:rsid w:val="09760BFE"/>
    <w:rsid w:val="09AE8F48"/>
    <w:rsid w:val="0A17185D"/>
    <w:rsid w:val="0A6D508E"/>
    <w:rsid w:val="0AF6D586"/>
    <w:rsid w:val="0C3A0BA9"/>
    <w:rsid w:val="0C44597B"/>
    <w:rsid w:val="0C46C6F8"/>
    <w:rsid w:val="0C936E03"/>
    <w:rsid w:val="0CF2C4E2"/>
    <w:rsid w:val="0D6FB941"/>
    <w:rsid w:val="0D9F7CED"/>
    <w:rsid w:val="0DAF2167"/>
    <w:rsid w:val="0DEC7F87"/>
    <w:rsid w:val="0EA46FEC"/>
    <w:rsid w:val="0F1E7B48"/>
    <w:rsid w:val="0F71AC6B"/>
    <w:rsid w:val="103C55FE"/>
    <w:rsid w:val="106FD200"/>
    <w:rsid w:val="10DE71D1"/>
    <w:rsid w:val="117C7E40"/>
    <w:rsid w:val="1197038E"/>
    <w:rsid w:val="12364956"/>
    <w:rsid w:val="126EBD9E"/>
    <w:rsid w:val="13465809"/>
    <w:rsid w:val="13728892"/>
    <w:rsid w:val="142B9278"/>
    <w:rsid w:val="144226EC"/>
    <w:rsid w:val="145BCE49"/>
    <w:rsid w:val="1559F51E"/>
    <w:rsid w:val="1605D83F"/>
    <w:rsid w:val="1714F924"/>
    <w:rsid w:val="17739C77"/>
    <w:rsid w:val="186D9457"/>
    <w:rsid w:val="188B705A"/>
    <w:rsid w:val="18997681"/>
    <w:rsid w:val="18E1BE93"/>
    <w:rsid w:val="19422A0D"/>
    <w:rsid w:val="198EA1A5"/>
    <w:rsid w:val="19BE9C2D"/>
    <w:rsid w:val="1A480964"/>
    <w:rsid w:val="1B1D6417"/>
    <w:rsid w:val="1B20CBC0"/>
    <w:rsid w:val="1B7EEA4F"/>
    <w:rsid w:val="1BDF3BDB"/>
    <w:rsid w:val="1BE10EE5"/>
    <w:rsid w:val="1C34237C"/>
    <w:rsid w:val="1C658944"/>
    <w:rsid w:val="1D5600B9"/>
    <w:rsid w:val="1D70CCBD"/>
    <w:rsid w:val="1D84AE1B"/>
    <w:rsid w:val="1DA0EF19"/>
    <w:rsid w:val="1E1D8F12"/>
    <w:rsid w:val="1EBC821B"/>
    <w:rsid w:val="1F576398"/>
    <w:rsid w:val="1FB84D32"/>
    <w:rsid w:val="1FBC3141"/>
    <w:rsid w:val="200C3656"/>
    <w:rsid w:val="204876F4"/>
    <w:rsid w:val="209EE623"/>
    <w:rsid w:val="20B7F658"/>
    <w:rsid w:val="20D0BB7A"/>
    <w:rsid w:val="212F33EA"/>
    <w:rsid w:val="217ABA4D"/>
    <w:rsid w:val="21C3575B"/>
    <w:rsid w:val="2268AA0E"/>
    <w:rsid w:val="22D4105E"/>
    <w:rsid w:val="23799689"/>
    <w:rsid w:val="239C4160"/>
    <w:rsid w:val="23B84253"/>
    <w:rsid w:val="23D67751"/>
    <w:rsid w:val="23DFEC4F"/>
    <w:rsid w:val="2412977A"/>
    <w:rsid w:val="242EA978"/>
    <w:rsid w:val="24843671"/>
    <w:rsid w:val="25238E00"/>
    <w:rsid w:val="2565B506"/>
    <w:rsid w:val="25EED89B"/>
    <w:rsid w:val="25FCD3B2"/>
    <w:rsid w:val="2672CCBA"/>
    <w:rsid w:val="2687025B"/>
    <w:rsid w:val="269CCA3A"/>
    <w:rsid w:val="271DD4F2"/>
    <w:rsid w:val="274C25BE"/>
    <w:rsid w:val="2774799A"/>
    <w:rsid w:val="27A7CA1C"/>
    <w:rsid w:val="27D9A131"/>
    <w:rsid w:val="285231B7"/>
    <w:rsid w:val="28A07CF6"/>
    <w:rsid w:val="29CE5324"/>
    <w:rsid w:val="29DE919A"/>
    <w:rsid w:val="2A9D0FF5"/>
    <w:rsid w:val="2BAC8E64"/>
    <w:rsid w:val="2BD4F68A"/>
    <w:rsid w:val="2C12535B"/>
    <w:rsid w:val="2CB5E6F2"/>
    <w:rsid w:val="2CE3093B"/>
    <w:rsid w:val="2D8D1676"/>
    <w:rsid w:val="2DEC3BC9"/>
    <w:rsid w:val="2E28F731"/>
    <w:rsid w:val="2E781565"/>
    <w:rsid w:val="2ED69713"/>
    <w:rsid w:val="2F5C650E"/>
    <w:rsid w:val="3016B6AB"/>
    <w:rsid w:val="301BEF95"/>
    <w:rsid w:val="3059255E"/>
    <w:rsid w:val="30D9FF31"/>
    <w:rsid w:val="310AE88F"/>
    <w:rsid w:val="31259C9D"/>
    <w:rsid w:val="3185199E"/>
    <w:rsid w:val="31DAE023"/>
    <w:rsid w:val="31DB4DF5"/>
    <w:rsid w:val="32008AD2"/>
    <w:rsid w:val="325D277E"/>
    <w:rsid w:val="3274739A"/>
    <w:rsid w:val="32C16CFE"/>
    <w:rsid w:val="32CFF8C1"/>
    <w:rsid w:val="332E17ED"/>
    <w:rsid w:val="33497516"/>
    <w:rsid w:val="334FBF66"/>
    <w:rsid w:val="3461B9A9"/>
    <w:rsid w:val="34A601F0"/>
    <w:rsid w:val="34AD0536"/>
    <w:rsid w:val="3529FD28"/>
    <w:rsid w:val="355FD3D5"/>
    <w:rsid w:val="357309E8"/>
    <w:rsid w:val="35862FA8"/>
    <w:rsid w:val="3590C737"/>
    <w:rsid w:val="35C73029"/>
    <w:rsid w:val="36498415"/>
    <w:rsid w:val="365FB876"/>
    <w:rsid w:val="36CF489B"/>
    <w:rsid w:val="36D455E7"/>
    <w:rsid w:val="3716D35A"/>
    <w:rsid w:val="3743D6B5"/>
    <w:rsid w:val="374C353F"/>
    <w:rsid w:val="37BD8F5C"/>
    <w:rsid w:val="3828329A"/>
    <w:rsid w:val="3840AC58"/>
    <w:rsid w:val="3896233B"/>
    <w:rsid w:val="38D71825"/>
    <w:rsid w:val="38EDA860"/>
    <w:rsid w:val="39809455"/>
    <w:rsid w:val="39A21A73"/>
    <w:rsid w:val="3A124204"/>
    <w:rsid w:val="3A63C66D"/>
    <w:rsid w:val="3AC9C1EF"/>
    <w:rsid w:val="3B03CCDB"/>
    <w:rsid w:val="3B094656"/>
    <w:rsid w:val="3B0E31D5"/>
    <w:rsid w:val="3BC77C21"/>
    <w:rsid w:val="3BE3FDF9"/>
    <w:rsid w:val="3BF307DA"/>
    <w:rsid w:val="3C305081"/>
    <w:rsid w:val="3C48A228"/>
    <w:rsid w:val="3C4B31DE"/>
    <w:rsid w:val="3CE5EBC4"/>
    <w:rsid w:val="3CED1E88"/>
    <w:rsid w:val="3CED4687"/>
    <w:rsid w:val="3D27FD56"/>
    <w:rsid w:val="3D45740D"/>
    <w:rsid w:val="3DA49289"/>
    <w:rsid w:val="3DCDD9E2"/>
    <w:rsid w:val="3E5B529F"/>
    <w:rsid w:val="3EB8D47F"/>
    <w:rsid w:val="3F11BDBD"/>
    <w:rsid w:val="3FAEEA25"/>
    <w:rsid w:val="401F414A"/>
    <w:rsid w:val="402E4B20"/>
    <w:rsid w:val="403F9AA8"/>
    <w:rsid w:val="405397C8"/>
    <w:rsid w:val="405AC826"/>
    <w:rsid w:val="40F88960"/>
    <w:rsid w:val="412FBCC5"/>
    <w:rsid w:val="412FBDBE"/>
    <w:rsid w:val="41456784"/>
    <w:rsid w:val="4222B791"/>
    <w:rsid w:val="42CE87C5"/>
    <w:rsid w:val="42DF7E4E"/>
    <w:rsid w:val="42FEAD70"/>
    <w:rsid w:val="43097341"/>
    <w:rsid w:val="430A6339"/>
    <w:rsid w:val="430C474E"/>
    <w:rsid w:val="430DE057"/>
    <w:rsid w:val="43C3E015"/>
    <w:rsid w:val="44627260"/>
    <w:rsid w:val="447B4EAF"/>
    <w:rsid w:val="4496DE89"/>
    <w:rsid w:val="44B6EDA2"/>
    <w:rsid w:val="44BF16AE"/>
    <w:rsid w:val="44D3EDFD"/>
    <w:rsid w:val="4603538F"/>
    <w:rsid w:val="4653F796"/>
    <w:rsid w:val="466FBE5E"/>
    <w:rsid w:val="4695733A"/>
    <w:rsid w:val="478CDC4F"/>
    <w:rsid w:val="47FD8FED"/>
    <w:rsid w:val="4839FF15"/>
    <w:rsid w:val="4878E174"/>
    <w:rsid w:val="49079756"/>
    <w:rsid w:val="496E3FE1"/>
    <w:rsid w:val="49C04A14"/>
    <w:rsid w:val="4A0D5E59"/>
    <w:rsid w:val="4AEA9033"/>
    <w:rsid w:val="4AEDC3E8"/>
    <w:rsid w:val="4B420DF9"/>
    <w:rsid w:val="4B5C57DE"/>
    <w:rsid w:val="4B719FD7"/>
    <w:rsid w:val="4BA69F19"/>
    <w:rsid w:val="4BC0ED4E"/>
    <w:rsid w:val="4C866094"/>
    <w:rsid w:val="4CD309CC"/>
    <w:rsid w:val="4DDC93D0"/>
    <w:rsid w:val="4E1654D6"/>
    <w:rsid w:val="4E1A032F"/>
    <w:rsid w:val="4E2F487F"/>
    <w:rsid w:val="4E7D12C6"/>
    <w:rsid w:val="4E7F969B"/>
    <w:rsid w:val="4E99765C"/>
    <w:rsid w:val="4EE9496F"/>
    <w:rsid w:val="4F2514BC"/>
    <w:rsid w:val="4F8FD3A3"/>
    <w:rsid w:val="5015620C"/>
    <w:rsid w:val="502FC901"/>
    <w:rsid w:val="503D2622"/>
    <w:rsid w:val="509CCEBA"/>
    <w:rsid w:val="50E124BB"/>
    <w:rsid w:val="5130AFEB"/>
    <w:rsid w:val="515F4104"/>
    <w:rsid w:val="516DDFBF"/>
    <w:rsid w:val="519E97C3"/>
    <w:rsid w:val="51DC91B0"/>
    <w:rsid w:val="52909B1E"/>
    <w:rsid w:val="529FEC17"/>
    <w:rsid w:val="5329BB6E"/>
    <w:rsid w:val="532FFC6D"/>
    <w:rsid w:val="5344CDB1"/>
    <w:rsid w:val="5378793F"/>
    <w:rsid w:val="5391CF04"/>
    <w:rsid w:val="53ABB763"/>
    <w:rsid w:val="53CCF5F7"/>
    <w:rsid w:val="5477DE04"/>
    <w:rsid w:val="54B9ECF8"/>
    <w:rsid w:val="5554AB1A"/>
    <w:rsid w:val="559B6D81"/>
    <w:rsid w:val="55AF1B8A"/>
    <w:rsid w:val="55D35879"/>
    <w:rsid w:val="56718023"/>
    <w:rsid w:val="56A10C08"/>
    <w:rsid w:val="56D548D7"/>
    <w:rsid w:val="56DFEB9C"/>
    <w:rsid w:val="5714AF86"/>
    <w:rsid w:val="576B3F11"/>
    <w:rsid w:val="5779A51B"/>
    <w:rsid w:val="577F075E"/>
    <w:rsid w:val="57CD5E97"/>
    <w:rsid w:val="58BD12BA"/>
    <w:rsid w:val="58CCE20A"/>
    <w:rsid w:val="59057FF6"/>
    <w:rsid w:val="59393539"/>
    <w:rsid w:val="594BB909"/>
    <w:rsid w:val="595F976A"/>
    <w:rsid w:val="59C011AA"/>
    <w:rsid w:val="59D4DA47"/>
    <w:rsid w:val="5A91DB0F"/>
    <w:rsid w:val="5A9AA550"/>
    <w:rsid w:val="5AB20A1D"/>
    <w:rsid w:val="5AC4E860"/>
    <w:rsid w:val="5B058416"/>
    <w:rsid w:val="5BF6DE6D"/>
    <w:rsid w:val="5CE0C1A7"/>
    <w:rsid w:val="5D3EFB7B"/>
    <w:rsid w:val="5DBED31D"/>
    <w:rsid w:val="5E603CC5"/>
    <w:rsid w:val="5EA79921"/>
    <w:rsid w:val="5ED65D0B"/>
    <w:rsid w:val="5EFC512B"/>
    <w:rsid w:val="5F32E495"/>
    <w:rsid w:val="5FE30822"/>
    <w:rsid w:val="5FE3D0EC"/>
    <w:rsid w:val="60A5E170"/>
    <w:rsid w:val="60BFDDB1"/>
    <w:rsid w:val="60C2586D"/>
    <w:rsid w:val="6140A922"/>
    <w:rsid w:val="6145F727"/>
    <w:rsid w:val="616F243A"/>
    <w:rsid w:val="6198DA79"/>
    <w:rsid w:val="61C5CEAB"/>
    <w:rsid w:val="62268A31"/>
    <w:rsid w:val="6270CFFE"/>
    <w:rsid w:val="634DDC30"/>
    <w:rsid w:val="63985207"/>
    <w:rsid w:val="63F9F92F"/>
    <w:rsid w:val="640CA05F"/>
    <w:rsid w:val="650CC30B"/>
    <w:rsid w:val="658FB315"/>
    <w:rsid w:val="65B97ED1"/>
    <w:rsid w:val="65C4DF8B"/>
    <w:rsid w:val="65FD974D"/>
    <w:rsid w:val="665C7940"/>
    <w:rsid w:val="66D6D8BE"/>
    <w:rsid w:val="671E013A"/>
    <w:rsid w:val="67554F32"/>
    <w:rsid w:val="6811C42D"/>
    <w:rsid w:val="683FC3D9"/>
    <w:rsid w:val="68B9D19B"/>
    <w:rsid w:val="692E2806"/>
    <w:rsid w:val="6942D5D2"/>
    <w:rsid w:val="6966948A"/>
    <w:rsid w:val="696AB67C"/>
    <w:rsid w:val="69A6BA46"/>
    <w:rsid w:val="69B0817A"/>
    <w:rsid w:val="69DE22FA"/>
    <w:rsid w:val="6A29E818"/>
    <w:rsid w:val="6A632438"/>
    <w:rsid w:val="6AC4C9F1"/>
    <w:rsid w:val="6ACCB77F"/>
    <w:rsid w:val="6B5516FF"/>
    <w:rsid w:val="6B79F35B"/>
    <w:rsid w:val="6C04496A"/>
    <w:rsid w:val="6C4CA06B"/>
    <w:rsid w:val="6C501C4D"/>
    <w:rsid w:val="6C5BE4F5"/>
    <w:rsid w:val="6CEA3FF6"/>
    <w:rsid w:val="6D52FFF6"/>
    <w:rsid w:val="6D55758E"/>
    <w:rsid w:val="6D6C44F4"/>
    <w:rsid w:val="6E029E1D"/>
    <w:rsid w:val="6E379D20"/>
    <w:rsid w:val="6E531B9B"/>
    <w:rsid w:val="6E684768"/>
    <w:rsid w:val="6E73CBF9"/>
    <w:rsid w:val="6E9C1638"/>
    <w:rsid w:val="6FD73EDF"/>
    <w:rsid w:val="6FEEF2AA"/>
    <w:rsid w:val="70866D40"/>
    <w:rsid w:val="70EAB389"/>
    <w:rsid w:val="71A0992D"/>
    <w:rsid w:val="71BAF38E"/>
    <w:rsid w:val="7288D14D"/>
    <w:rsid w:val="72A159F1"/>
    <w:rsid w:val="72D95C18"/>
    <w:rsid w:val="72DBC9D8"/>
    <w:rsid w:val="72EFB10B"/>
    <w:rsid w:val="730D41CC"/>
    <w:rsid w:val="733E2885"/>
    <w:rsid w:val="7358134C"/>
    <w:rsid w:val="73A3333E"/>
    <w:rsid w:val="73A4D15D"/>
    <w:rsid w:val="75925253"/>
    <w:rsid w:val="75D5FECE"/>
    <w:rsid w:val="75EC88D3"/>
    <w:rsid w:val="75EE2CA3"/>
    <w:rsid w:val="7612AA7E"/>
    <w:rsid w:val="76BFBDC7"/>
    <w:rsid w:val="76E0DB13"/>
    <w:rsid w:val="772473C3"/>
    <w:rsid w:val="77ADDA35"/>
    <w:rsid w:val="782189F2"/>
    <w:rsid w:val="784320FE"/>
    <w:rsid w:val="78524380"/>
    <w:rsid w:val="786EB4F6"/>
    <w:rsid w:val="7890BA6F"/>
    <w:rsid w:val="79391DED"/>
    <w:rsid w:val="79AD41EE"/>
    <w:rsid w:val="79FA83F3"/>
    <w:rsid w:val="7A4F1907"/>
    <w:rsid w:val="7A80AA7D"/>
    <w:rsid w:val="7ACC529A"/>
    <w:rsid w:val="7AE57AF7"/>
    <w:rsid w:val="7B2D2EC2"/>
    <w:rsid w:val="7B4F4C90"/>
    <w:rsid w:val="7BBEE13B"/>
    <w:rsid w:val="7BE0C4DE"/>
    <w:rsid w:val="7BF7BFCC"/>
    <w:rsid w:val="7C36005B"/>
    <w:rsid w:val="7C66372A"/>
    <w:rsid w:val="7CD274D1"/>
    <w:rsid w:val="7D197EB5"/>
    <w:rsid w:val="7D4F7784"/>
    <w:rsid w:val="7D58BEC0"/>
    <w:rsid w:val="7DEF1C0D"/>
    <w:rsid w:val="7E400E0E"/>
    <w:rsid w:val="7E89B44F"/>
    <w:rsid w:val="7EB15F13"/>
    <w:rsid w:val="7EE712AB"/>
    <w:rsid w:val="7EF25789"/>
    <w:rsid w:val="7FB3A9C0"/>
    <w:rsid w:val="7FD4A1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EEF57"/>
  <w15:docId w15:val="{030FFFD0-6D40-40DC-9B49-4715B40A0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C2295"/>
    <w:rPr>
      <w:rFonts w:asciiTheme="minorHAnsi" w:hAnsiTheme="minorHAnsi" w:cstheme="minorHAnsi"/>
      <w:sz w:val="22"/>
    </w:rPr>
  </w:style>
  <w:style w:type="paragraph" w:styleId="Heading1">
    <w:name w:val="heading 1"/>
    <w:basedOn w:val="Normal"/>
    <w:next w:val="Normal"/>
    <w:link w:val="Heading1Char"/>
    <w:qFormat/>
    <w:rsid w:val="003E5EBD"/>
    <w:pPr>
      <w:keepNext/>
      <w:keepLines/>
      <w:spacing w:before="240"/>
      <w:outlineLvl w:val="0"/>
    </w:pPr>
    <w:rPr>
      <w:rFonts w:eastAsiaTheme="majorEastAsia" w:cstheme="majorBidi"/>
      <w:sz w:val="32"/>
      <w:szCs w:val="32"/>
    </w:rPr>
  </w:style>
  <w:style w:type="paragraph" w:styleId="Heading2">
    <w:name w:val="heading 2"/>
    <w:basedOn w:val="Normal"/>
    <w:next w:val="Normal"/>
    <w:link w:val="Heading2Char"/>
    <w:unhideWhenUsed/>
    <w:qFormat/>
    <w:rsid w:val="006040B8"/>
    <w:pPr>
      <w:keepNext/>
      <w:keepLines/>
      <w:spacing w:before="4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152388"/>
    <w:pPr>
      <w:keepNext/>
      <w:keepLines/>
      <w:spacing w:before="40"/>
      <w:outlineLvl w:val="2"/>
    </w:pPr>
    <w:rPr>
      <w:rFonts w:eastAsiaTheme="majorEastAsia" w:cstheme="majorBidi"/>
      <w:i/>
      <w:color w:val="000000" w:themeColor="text1"/>
      <w:szCs w:val="24"/>
    </w:rPr>
  </w:style>
  <w:style w:type="paragraph" w:styleId="Heading4">
    <w:name w:val="heading 4"/>
    <w:basedOn w:val="Normal"/>
    <w:next w:val="Normal"/>
    <w:link w:val="Heading4Char"/>
    <w:uiPriority w:val="9"/>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7151C"/>
    <w:pPr>
      <w:tabs>
        <w:tab w:val="center" w:pos="4320"/>
        <w:tab w:val="right" w:pos="8640"/>
      </w:tabs>
    </w:pPr>
  </w:style>
  <w:style w:type="paragraph" w:styleId="Footer">
    <w:name w:val="footer"/>
    <w:basedOn w:val="Normal"/>
    <w:link w:val="FooterChar"/>
    <w:uiPriority w:val="99"/>
    <w:rsid w:val="00C7151C"/>
    <w:pPr>
      <w:tabs>
        <w:tab w:val="center" w:pos="4320"/>
        <w:tab w:val="right" w:pos="8640"/>
      </w:tabs>
    </w:pPr>
  </w:style>
  <w:style w:type="paragraph" w:styleId="BalloonText">
    <w:name w:val="Balloon Text"/>
    <w:basedOn w:val="Normal"/>
    <w:link w:val="BalloonTextChar"/>
    <w:rsid w:val="003D0F60"/>
    <w:rPr>
      <w:rFonts w:ascii="Tahoma" w:hAnsi="Tahoma" w:cs="Tahoma"/>
      <w:sz w:val="16"/>
      <w:szCs w:val="16"/>
    </w:rPr>
  </w:style>
  <w:style w:type="character" w:customStyle="1" w:styleId="BalloonTextChar">
    <w:name w:val="Balloon Text Char"/>
    <w:link w:val="BalloonText"/>
    <w:rsid w:val="003D0F60"/>
    <w:rPr>
      <w:rFonts w:ascii="Tahoma" w:hAnsi="Tahoma" w:cs="Tahoma"/>
      <w:sz w:val="16"/>
      <w:szCs w:val="16"/>
    </w:rPr>
  </w:style>
  <w:style w:type="paragraph" w:styleId="ListParagraph">
    <w:name w:val="List Paragraph"/>
    <w:basedOn w:val="Normal"/>
    <w:uiPriority w:val="34"/>
    <w:qFormat/>
    <w:rsid w:val="00E965AB"/>
    <w:pPr>
      <w:ind w:left="720"/>
    </w:pPr>
  </w:style>
  <w:style w:type="paragraph" w:styleId="Title">
    <w:name w:val="Title"/>
    <w:basedOn w:val="Normal"/>
    <w:link w:val="TitleChar"/>
    <w:qFormat/>
    <w:rsid w:val="00E965AB"/>
    <w:pPr>
      <w:jc w:val="center"/>
    </w:pPr>
    <w:rPr>
      <w:b/>
    </w:rPr>
  </w:style>
  <w:style w:type="character" w:customStyle="1" w:styleId="TitleChar">
    <w:name w:val="Title Char"/>
    <w:link w:val="Title"/>
    <w:rsid w:val="00E965AB"/>
    <w:rPr>
      <w:b/>
      <w:sz w:val="24"/>
    </w:rPr>
  </w:style>
  <w:style w:type="table" w:styleId="TableGrid">
    <w:name w:val="Table Grid"/>
    <w:basedOn w:val="TableNormal"/>
    <w:uiPriority w:val="59"/>
    <w:rsid w:val="003C12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E87AC3"/>
    <w:rPr>
      <w:color w:val="0000FF"/>
      <w:u w:val="single"/>
    </w:rPr>
  </w:style>
  <w:style w:type="character" w:customStyle="1" w:styleId="HeaderChar">
    <w:name w:val="Header Char"/>
    <w:link w:val="Header"/>
    <w:uiPriority w:val="99"/>
    <w:rsid w:val="00DA0A11"/>
  </w:style>
  <w:style w:type="paragraph" w:customStyle="1" w:styleId="Default">
    <w:name w:val="Default"/>
    <w:rsid w:val="00CD42F3"/>
    <w:pPr>
      <w:autoSpaceDE w:val="0"/>
      <w:autoSpaceDN w:val="0"/>
      <w:adjustRightInd w:val="0"/>
    </w:pPr>
    <w:rPr>
      <w:rFonts w:ascii="Arial" w:hAnsi="Arial" w:cs="Arial"/>
      <w:color w:val="000000"/>
      <w:sz w:val="24"/>
      <w:szCs w:val="24"/>
    </w:rPr>
  </w:style>
  <w:style w:type="character" w:styleId="CommentReference">
    <w:name w:val="annotation reference"/>
    <w:rsid w:val="00175F15"/>
    <w:rPr>
      <w:sz w:val="16"/>
      <w:szCs w:val="16"/>
    </w:rPr>
  </w:style>
  <w:style w:type="paragraph" w:styleId="CommentText">
    <w:name w:val="annotation text"/>
    <w:basedOn w:val="Normal"/>
    <w:link w:val="CommentTextChar"/>
    <w:rsid w:val="00175F15"/>
  </w:style>
  <w:style w:type="character" w:customStyle="1" w:styleId="CommentTextChar">
    <w:name w:val="Comment Text Char"/>
    <w:basedOn w:val="DefaultParagraphFont"/>
    <w:link w:val="CommentText"/>
    <w:rsid w:val="00175F15"/>
  </w:style>
  <w:style w:type="paragraph" w:styleId="CommentSubject">
    <w:name w:val="annotation subject"/>
    <w:basedOn w:val="CommentText"/>
    <w:next w:val="CommentText"/>
    <w:link w:val="CommentSubjectChar"/>
    <w:rsid w:val="00175F15"/>
    <w:rPr>
      <w:b/>
      <w:bCs/>
    </w:rPr>
  </w:style>
  <w:style w:type="character" w:customStyle="1" w:styleId="CommentSubjectChar">
    <w:name w:val="Comment Subject Char"/>
    <w:link w:val="CommentSubject"/>
    <w:rsid w:val="00175F15"/>
    <w:rPr>
      <w:b/>
      <w:bCs/>
    </w:rPr>
  </w:style>
  <w:style w:type="character" w:styleId="FollowedHyperlink">
    <w:name w:val="FollowedHyperlink"/>
    <w:basedOn w:val="DefaultParagraphFont"/>
    <w:semiHidden/>
    <w:unhideWhenUsed/>
    <w:rsid w:val="001E3CF9"/>
    <w:rPr>
      <w:color w:val="800080" w:themeColor="followedHyperlink"/>
      <w:u w:val="single"/>
    </w:rPr>
  </w:style>
  <w:style w:type="paragraph" w:styleId="NormalWeb">
    <w:name w:val="Normal (Web)"/>
    <w:basedOn w:val="Normal"/>
    <w:uiPriority w:val="99"/>
    <w:semiHidden/>
    <w:unhideWhenUsed/>
    <w:rsid w:val="00B67571"/>
    <w:pPr>
      <w:spacing w:before="100" w:beforeAutospacing="1" w:after="100" w:afterAutospacing="1"/>
    </w:pPr>
    <w:rPr>
      <w:szCs w:val="24"/>
    </w:rPr>
  </w:style>
  <w:style w:type="character" w:customStyle="1" w:styleId="Style8">
    <w:name w:val="Style8"/>
    <w:basedOn w:val="DefaultParagraphFont"/>
    <w:uiPriority w:val="1"/>
    <w:rsid w:val="000A3B0A"/>
    <w:rPr>
      <w:rFonts w:ascii="Times New Roman" w:hAnsi="Times New Roman" w:cs="Times New Roman" w:hint="default"/>
    </w:rPr>
  </w:style>
  <w:style w:type="character" w:customStyle="1" w:styleId="Heading1Char">
    <w:name w:val="Heading 1 Char"/>
    <w:basedOn w:val="DefaultParagraphFont"/>
    <w:link w:val="Heading1"/>
    <w:rsid w:val="003E5EBD"/>
    <w:rPr>
      <w:rFonts w:ascii="Arial" w:eastAsiaTheme="majorEastAsia" w:hAnsi="Arial" w:cstheme="majorBidi"/>
      <w:sz w:val="32"/>
      <w:szCs w:val="32"/>
    </w:rPr>
  </w:style>
  <w:style w:type="character" w:customStyle="1" w:styleId="Heading2Char">
    <w:name w:val="Heading 2 Char"/>
    <w:basedOn w:val="DefaultParagraphFont"/>
    <w:link w:val="Heading2"/>
    <w:rsid w:val="006040B8"/>
    <w:rPr>
      <w:rFonts w:asciiTheme="minorHAnsi" w:eastAsiaTheme="majorEastAsia" w:hAnsiTheme="minorHAnsi" w:cstheme="majorBidi"/>
      <w:b/>
      <w:sz w:val="22"/>
      <w:szCs w:val="26"/>
    </w:rPr>
  </w:style>
  <w:style w:type="character" w:styleId="UnresolvedMention">
    <w:name w:val="Unresolved Mention"/>
    <w:basedOn w:val="DefaultParagraphFont"/>
    <w:uiPriority w:val="99"/>
    <w:semiHidden/>
    <w:unhideWhenUsed/>
    <w:rsid w:val="00C67925"/>
    <w:rPr>
      <w:color w:val="605E5C"/>
      <w:shd w:val="clear" w:color="auto" w:fill="E1DFDD"/>
    </w:rPr>
  </w:style>
  <w:style w:type="character" w:customStyle="1" w:styleId="Heading3Char">
    <w:name w:val="Heading 3 Char"/>
    <w:basedOn w:val="DefaultParagraphFont"/>
    <w:link w:val="Heading3"/>
    <w:uiPriority w:val="9"/>
    <w:rsid w:val="00152388"/>
    <w:rPr>
      <w:rFonts w:ascii="Arial" w:eastAsiaTheme="majorEastAsia" w:hAnsi="Arial" w:cstheme="majorBidi"/>
      <w:i/>
      <w:color w:val="000000" w:themeColor="text1"/>
      <w:sz w:val="24"/>
      <w:szCs w:val="24"/>
    </w:rPr>
  </w:style>
  <w:style w:type="table" w:styleId="GridTable4-Accent1">
    <w:name w:val="Grid Table 4 Accent 1"/>
    <w:basedOn w:val="TableNormal"/>
    <w:uiPriority w:val="4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1">
    <w:name w:val="toc 1"/>
    <w:basedOn w:val="Normal"/>
    <w:next w:val="Normal"/>
    <w:autoRedefine/>
    <w:uiPriority w:val="39"/>
    <w:unhideWhenUsed/>
    <w:rsid w:val="003F0622"/>
    <w:pPr>
      <w:spacing w:before="120" w:after="120"/>
    </w:pPr>
    <w:rPr>
      <w:b/>
      <w:bCs/>
      <w:caps/>
      <w:sz w:val="20"/>
    </w:rPr>
  </w:style>
  <w:style w:type="paragraph" w:styleId="TOC2">
    <w:name w:val="toc 2"/>
    <w:basedOn w:val="Normal"/>
    <w:next w:val="Normal"/>
    <w:autoRedefine/>
    <w:uiPriority w:val="39"/>
    <w:unhideWhenUsed/>
    <w:rsid w:val="003F0622"/>
    <w:pPr>
      <w:ind w:left="220"/>
    </w:pPr>
    <w:rPr>
      <w:smallCaps/>
      <w:sz w:val="20"/>
    </w:rPr>
  </w:style>
  <w:style w:type="paragraph" w:styleId="TOC3">
    <w:name w:val="toc 3"/>
    <w:basedOn w:val="Normal"/>
    <w:next w:val="Normal"/>
    <w:autoRedefine/>
    <w:uiPriority w:val="39"/>
    <w:unhideWhenUsed/>
    <w:rsid w:val="003F0622"/>
    <w:pPr>
      <w:ind w:left="440"/>
    </w:pPr>
    <w:rPr>
      <w:i/>
      <w:iCs/>
      <w:sz w:val="20"/>
    </w:rPr>
  </w:style>
  <w:style w:type="paragraph" w:styleId="Quote">
    <w:name w:val="Quote"/>
    <w:basedOn w:val="Normal"/>
    <w:next w:val="Normal"/>
    <w:link w:val="QuoteChar"/>
    <w:uiPriority w:val="29"/>
    <w:qFormat/>
    <w:rsid w:val="0086283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62837"/>
    <w:rPr>
      <w:rFonts w:ascii="Arial" w:hAnsi="Arial"/>
      <w:i/>
      <w:iCs/>
      <w:color w:val="404040" w:themeColor="text1" w:themeTint="BF"/>
      <w:sz w:val="24"/>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365F91" w:themeColor="accent1" w:themeShade="BF"/>
    </w:rPr>
  </w:style>
  <w:style w:type="table" w:styleId="PlainTable1">
    <w:name w:val="Plain Table 1"/>
    <w:basedOn w:val="TableNormal"/>
    <w:uiPriority w:val="41"/>
    <w:rsid w:val="006D6A75"/>
    <w:rPr>
      <w:rFonts w:asciiTheme="minorHAnsi" w:eastAsia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oterChar">
    <w:name w:val="Footer Char"/>
    <w:basedOn w:val="DefaultParagraphFont"/>
    <w:link w:val="Footer"/>
    <w:uiPriority w:val="99"/>
    <w:rsid w:val="00B77F12"/>
    <w:rPr>
      <w:rFonts w:asciiTheme="minorHAnsi" w:hAnsiTheme="minorHAnsi" w:cstheme="minorHAnsi"/>
      <w:sz w:val="22"/>
    </w:rPr>
  </w:style>
  <w:style w:type="paragraph" w:styleId="Revision">
    <w:name w:val="Revision"/>
    <w:hidden/>
    <w:uiPriority w:val="99"/>
    <w:semiHidden/>
    <w:rsid w:val="00ED7AF8"/>
    <w:rPr>
      <w:rFonts w:asciiTheme="minorHAnsi" w:hAnsiTheme="minorHAnsi" w:cstheme="minorHAnsi"/>
      <w:sz w:val="22"/>
    </w:rPr>
  </w:style>
  <w:style w:type="character" w:customStyle="1" w:styleId="xcontentpasted0">
    <w:name w:val="x_contentpasted0"/>
    <w:basedOn w:val="DefaultParagraphFont"/>
    <w:rsid w:val="00DC6FD7"/>
  </w:style>
  <w:style w:type="paragraph" w:styleId="TOC4">
    <w:name w:val="toc 4"/>
    <w:basedOn w:val="Normal"/>
    <w:next w:val="Normal"/>
    <w:autoRedefine/>
    <w:unhideWhenUsed/>
    <w:rsid w:val="00A9469F"/>
    <w:pPr>
      <w:ind w:left="660"/>
    </w:pPr>
    <w:rPr>
      <w:sz w:val="18"/>
      <w:szCs w:val="18"/>
    </w:rPr>
  </w:style>
  <w:style w:type="paragraph" w:styleId="TOC5">
    <w:name w:val="toc 5"/>
    <w:basedOn w:val="Normal"/>
    <w:next w:val="Normal"/>
    <w:autoRedefine/>
    <w:unhideWhenUsed/>
    <w:rsid w:val="00A9469F"/>
    <w:pPr>
      <w:ind w:left="880"/>
    </w:pPr>
    <w:rPr>
      <w:sz w:val="18"/>
      <w:szCs w:val="18"/>
    </w:rPr>
  </w:style>
  <w:style w:type="paragraph" w:styleId="TOC6">
    <w:name w:val="toc 6"/>
    <w:basedOn w:val="Normal"/>
    <w:next w:val="Normal"/>
    <w:autoRedefine/>
    <w:unhideWhenUsed/>
    <w:rsid w:val="00A9469F"/>
    <w:pPr>
      <w:ind w:left="1100"/>
    </w:pPr>
    <w:rPr>
      <w:sz w:val="18"/>
      <w:szCs w:val="18"/>
    </w:rPr>
  </w:style>
  <w:style w:type="paragraph" w:styleId="TOC7">
    <w:name w:val="toc 7"/>
    <w:basedOn w:val="Normal"/>
    <w:next w:val="Normal"/>
    <w:autoRedefine/>
    <w:unhideWhenUsed/>
    <w:rsid w:val="00A9469F"/>
    <w:pPr>
      <w:ind w:left="1320"/>
    </w:pPr>
    <w:rPr>
      <w:sz w:val="18"/>
      <w:szCs w:val="18"/>
    </w:rPr>
  </w:style>
  <w:style w:type="paragraph" w:styleId="TOC8">
    <w:name w:val="toc 8"/>
    <w:basedOn w:val="Normal"/>
    <w:next w:val="Normal"/>
    <w:autoRedefine/>
    <w:unhideWhenUsed/>
    <w:rsid w:val="00A9469F"/>
    <w:pPr>
      <w:ind w:left="1540"/>
    </w:pPr>
    <w:rPr>
      <w:sz w:val="18"/>
      <w:szCs w:val="18"/>
    </w:rPr>
  </w:style>
  <w:style w:type="paragraph" w:styleId="TOC9">
    <w:name w:val="toc 9"/>
    <w:basedOn w:val="Normal"/>
    <w:next w:val="Normal"/>
    <w:autoRedefine/>
    <w:unhideWhenUsed/>
    <w:rsid w:val="00A9469F"/>
    <w:pPr>
      <w:ind w:left="1760"/>
    </w:pPr>
    <w:rPr>
      <w:sz w:val="18"/>
      <w:szCs w:val="18"/>
    </w:rPr>
  </w:style>
  <w:style w:type="character" w:styleId="Strong">
    <w:name w:val="Strong"/>
    <w:basedOn w:val="DefaultParagraphFont"/>
    <w:uiPriority w:val="22"/>
    <w:qFormat/>
    <w:rsid w:val="001548C8"/>
    <w:rPr>
      <w:b/>
      <w:bCs/>
    </w:rPr>
  </w:style>
  <w:style w:type="character" w:styleId="Emphasis">
    <w:name w:val="Emphasis"/>
    <w:basedOn w:val="DefaultParagraphFont"/>
    <w:uiPriority w:val="20"/>
    <w:qFormat/>
    <w:rsid w:val="001548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908110">
      <w:bodyDiv w:val="1"/>
      <w:marLeft w:val="0"/>
      <w:marRight w:val="0"/>
      <w:marTop w:val="0"/>
      <w:marBottom w:val="0"/>
      <w:divBdr>
        <w:top w:val="none" w:sz="0" w:space="0" w:color="auto"/>
        <w:left w:val="none" w:sz="0" w:space="0" w:color="auto"/>
        <w:bottom w:val="none" w:sz="0" w:space="0" w:color="auto"/>
        <w:right w:val="none" w:sz="0" w:space="0" w:color="auto"/>
      </w:divBdr>
    </w:div>
    <w:div w:id="757214905">
      <w:bodyDiv w:val="1"/>
      <w:marLeft w:val="0"/>
      <w:marRight w:val="0"/>
      <w:marTop w:val="0"/>
      <w:marBottom w:val="0"/>
      <w:divBdr>
        <w:top w:val="none" w:sz="0" w:space="0" w:color="auto"/>
        <w:left w:val="none" w:sz="0" w:space="0" w:color="auto"/>
        <w:bottom w:val="none" w:sz="0" w:space="0" w:color="auto"/>
        <w:right w:val="none" w:sz="0" w:space="0" w:color="auto"/>
      </w:divBdr>
    </w:div>
    <w:div w:id="869757472">
      <w:bodyDiv w:val="1"/>
      <w:marLeft w:val="0"/>
      <w:marRight w:val="0"/>
      <w:marTop w:val="0"/>
      <w:marBottom w:val="0"/>
      <w:divBdr>
        <w:top w:val="none" w:sz="0" w:space="0" w:color="auto"/>
        <w:left w:val="none" w:sz="0" w:space="0" w:color="auto"/>
        <w:bottom w:val="none" w:sz="0" w:space="0" w:color="auto"/>
        <w:right w:val="none" w:sz="0" w:space="0" w:color="auto"/>
      </w:divBdr>
    </w:div>
    <w:div w:id="1529023215">
      <w:bodyDiv w:val="1"/>
      <w:marLeft w:val="0"/>
      <w:marRight w:val="0"/>
      <w:marTop w:val="0"/>
      <w:marBottom w:val="0"/>
      <w:divBdr>
        <w:top w:val="none" w:sz="0" w:space="0" w:color="auto"/>
        <w:left w:val="none" w:sz="0" w:space="0" w:color="auto"/>
        <w:bottom w:val="none" w:sz="0" w:space="0" w:color="auto"/>
        <w:right w:val="none" w:sz="0" w:space="0" w:color="auto"/>
      </w:divBdr>
    </w:div>
    <w:div w:id="1722242863">
      <w:bodyDiv w:val="1"/>
      <w:marLeft w:val="0"/>
      <w:marRight w:val="0"/>
      <w:marTop w:val="0"/>
      <w:marBottom w:val="0"/>
      <w:divBdr>
        <w:top w:val="none" w:sz="0" w:space="0" w:color="auto"/>
        <w:left w:val="none" w:sz="0" w:space="0" w:color="auto"/>
        <w:bottom w:val="none" w:sz="0" w:space="0" w:color="auto"/>
        <w:right w:val="none" w:sz="0" w:space="0" w:color="auto"/>
      </w:divBdr>
    </w:div>
    <w:div w:id="1735860296">
      <w:bodyDiv w:val="1"/>
      <w:marLeft w:val="0"/>
      <w:marRight w:val="0"/>
      <w:marTop w:val="0"/>
      <w:marBottom w:val="0"/>
      <w:divBdr>
        <w:top w:val="none" w:sz="0" w:space="0" w:color="auto"/>
        <w:left w:val="none" w:sz="0" w:space="0" w:color="auto"/>
        <w:bottom w:val="none" w:sz="0" w:space="0" w:color="auto"/>
        <w:right w:val="none" w:sz="0" w:space="0" w:color="auto"/>
      </w:divBdr>
      <w:divsChild>
        <w:div w:id="63114017">
          <w:marLeft w:val="630"/>
          <w:marRight w:val="0"/>
          <w:marTop w:val="0"/>
          <w:marBottom w:val="0"/>
          <w:divBdr>
            <w:top w:val="none" w:sz="0" w:space="0" w:color="auto"/>
            <w:left w:val="none" w:sz="0" w:space="0" w:color="auto"/>
            <w:bottom w:val="none" w:sz="0" w:space="0" w:color="auto"/>
            <w:right w:val="none" w:sz="0" w:space="0" w:color="auto"/>
          </w:divBdr>
          <w:divsChild>
            <w:div w:id="1380976947">
              <w:marLeft w:val="0"/>
              <w:marRight w:val="0"/>
              <w:marTop w:val="0"/>
              <w:marBottom w:val="0"/>
              <w:divBdr>
                <w:top w:val="none" w:sz="0" w:space="0" w:color="auto"/>
                <w:left w:val="none" w:sz="0" w:space="0" w:color="auto"/>
                <w:bottom w:val="none" w:sz="0" w:space="0" w:color="auto"/>
                <w:right w:val="none" w:sz="0" w:space="0" w:color="auto"/>
              </w:divBdr>
              <w:divsChild>
                <w:div w:id="1450706046">
                  <w:marLeft w:val="0"/>
                  <w:marRight w:val="240"/>
                  <w:marTop w:val="0"/>
                  <w:marBottom w:val="0"/>
                  <w:divBdr>
                    <w:top w:val="none" w:sz="0" w:space="0" w:color="auto"/>
                    <w:left w:val="none" w:sz="0" w:space="0" w:color="auto"/>
                    <w:bottom w:val="none" w:sz="0" w:space="0" w:color="auto"/>
                    <w:right w:val="none" w:sz="0" w:space="0" w:color="auto"/>
                  </w:divBdr>
                  <w:divsChild>
                    <w:div w:id="1424254792">
                      <w:marLeft w:val="0"/>
                      <w:marRight w:val="0"/>
                      <w:marTop w:val="0"/>
                      <w:marBottom w:val="0"/>
                      <w:divBdr>
                        <w:top w:val="none" w:sz="0" w:space="0" w:color="auto"/>
                        <w:left w:val="none" w:sz="0" w:space="0" w:color="auto"/>
                        <w:bottom w:val="none" w:sz="0" w:space="0" w:color="auto"/>
                        <w:right w:val="none" w:sz="0" w:space="0" w:color="auto"/>
                      </w:divBdr>
                      <w:divsChild>
                        <w:div w:id="1033194383">
                          <w:marLeft w:val="360"/>
                          <w:marRight w:val="0"/>
                          <w:marTop w:val="0"/>
                          <w:marBottom w:val="0"/>
                          <w:divBdr>
                            <w:top w:val="none" w:sz="0" w:space="0" w:color="auto"/>
                            <w:left w:val="none" w:sz="0" w:space="0" w:color="auto"/>
                            <w:bottom w:val="none" w:sz="0" w:space="0" w:color="auto"/>
                            <w:right w:val="none" w:sz="0" w:space="0" w:color="auto"/>
                          </w:divBdr>
                        </w:div>
                        <w:div w:id="2111925317">
                          <w:marLeft w:val="0"/>
                          <w:marRight w:val="0"/>
                          <w:marTop w:val="0"/>
                          <w:marBottom w:val="0"/>
                          <w:divBdr>
                            <w:top w:val="none" w:sz="0" w:space="0" w:color="auto"/>
                            <w:left w:val="none" w:sz="0" w:space="0" w:color="auto"/>
                            <w:bottom w:val="none" w:sz="0" w:space="0" w:color="auto"/>
                            <w:right w:val="none" w:sz="0" w:space="0" w:color="auto"/>
                          </w:divBdr>
                          <w:divsChild>
                            <w:div w:id="129166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793329">
                      <w:marLeft w:val="0"/>
                      <w:marRight w:val="0"/>
                      <w:marTop w:val="0"/>
                      <w:marBottom w:val="0"/>
                      <w:divBdr>
                        <w:top w:val="none" w:sz="0" w:space="0" w:color="auto"/>
                        <w:left w:val="none" w:sz="0" w:space="0" w:color="auto"/>
                        <w:bottom w:val="none" w:sz="0" w:space="0" w:color="auto"/>
                        <w:right w:val="none" w:sz="0" w:space="0" w:color="auto"/>
                      </w:divBdr>
                      <w:divsChild>
                        <w:div w:id="126873054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81580">
          <w:marLeft w:val="630"/>
          <w:marRight w:val="0"/>
          <w:marTop w:val="0"/>
          <w:marBottom w:val="0"/>
          <w:divBdr>
            <w:top w:val="none" w:sz="0" w:space="0" w:color="auto"/>
            <w:left w:val="none" w:sz="0" w:space="0" w:color="auto"/>
            <w:bottom w:val="none" w:sz="0" w:space="0" w:color="auto"/>
            <w:right w:val="none" w:sz="0" w:space="0" w:color="auto"/>
          </w:divBdr>
          <w:divsChild>
            <w:div w:id="1551918007">
              <w:marLeft w:val="0"/>
              <w:marRight w:val="0"/>
              <w:marTop w:val="0"/>
              <w:marBottom w:val="0"/>
              <w:divBdr>
                <w:top w:val="none" w:sz="0" w:space="0" w:color="auto"/>
                <w:left w:val="none" w:sz="0" w:space="0" w:color="auto"/>
                <w:bottom w:val="none" w:sz="0" w:space="0" w:color="auto"/>
                <w:right w:val="none" w:sz="0" w:space="0" w:color="auto"/>
              </w:divBdr>
              <w:divsChild>
                <w:div w:id="1334530523">
                  <w:marLeft w:val="0"/>
                  <w:marRight w:val="240"/>
                  <w:marTop w:val="0"/>
                  <w:marBottom w:val="0"/>
                  <w:divBdr>
                    <w:top w:val="none" w:sz="0" w:space="0" w:color="auto"/>
                    <w:left w:val="none" w:sz="0" w:space="0" w:color="auto"/>
                    <w:bottom w:val="none" w:sz="0" w:space="0" w:color="auto"/>
                    <w:right w:val="none" w:sz="0" w:space="0" w:color="auto"/>
                  </w:divBdr>
                  <w:divsChild>
                    <w:div w:id="175534812">
                      <w:marLeft w:val="0"/>
                      <w:marRight w:val="0"/>
                      <w:marTop w:val="0"/>
                      <w:marBottom w:val="0"/>
                      <w:divBdr>
                        <w:top w:val="none" w:sz="0" w:space="0" w:color="auto"/>
                        <w:left w:val="none" w:sz="0" w:space="0" w:color="auto"/>
                        <w:bottom w:val="none" w:sz="0" w:space="0" w:color="auto"/>
                        <w:right w:val="none" w:sz="0" w:space="0" w:color="auto"/>
                      </w:divBdr>
                      <w:divsChild>
                        <w:div w:id="112792360">
                          <w:marLeft w:val="0"/>
                          <w:marRight w:val="0"/>
                          <w:marTop w:val="0"/>
                          <w:marBottom w:val="0"/>
                          <w:divBdr>
                            <w:top w:val="none" w:sz="0" w:space="0" w:color="auto"/>
                            <w:left w:val="none" w:sz="0" w:space="0" w:color="auto"/>
                            <w:bottom w:val="none" w:sz="0" w:space="0" w:color="auto"/>
                            <w:right w:val="none" w:sz="0" w:space="0" w:color="auto"/>
                          </w:divBdr>
                          <w:divsChild>
                            <w:div w:id="1160316108">
                              <w:marLeft w:val="0"/>
                              <w:marRight w:val="0"/>
                              <w:marTop w:val="0"/>
                              <w:marBottom w:val="0"/>
                              <w:divBdr>
                                <w:top w:val="none" w:sz="0" w:space="0" w:color="auto"/>
                                <w:left w:val="none" w:sz="0" w:space="0" w:color="auto"/>
                                <w:bottom w:val="none" w:sz="0" w:space="0" w:color="auto"/>
                                <w:right w:val="none" w:sz="0" w:space="0" w:color="auto"/>
                              </w:divBdr>
                            </w:div>
                          </w:divsChild>
                        </w:div>
                        <w:div w:id="1844391169">
                          <w:marLeft w:val="360"/>
                          <w:marRight w:val="0"/>
                          <w:marTop w:val="0"/>
                          <w:marBottom w:val="0"/>
                          <w:divBdr>
                            <w:top w:val="none" w:sz="0" w:space="0" w:color="auto"/>
                            <w:left w:val="none" w:sz="0" w:space="0" w:color="auto"/>
                            <w:bottom w:val="none" w:sz="0" w:space="0" w:color="auto"/>
                            <w:right w:val="none" w:sz="0" w:space="0" w:color="auto"/>
                          </w:divBdr>
                        </w:div>
                      </w:divsChild>
                    </w:div>
                    <w:div w:id="190536686">
                      <w:marLeft w:val="0"/>
                      <w:marRight w:val="0"/>
                      <w:marTop w:val="0"/>
                      <w:marBottom w:val="0"/>
                      <w:divBdr>
                        <w:top w:val="none" w:sz="0" w:space="0" w:color="auto"/>
                        <w:left w:val="none" w:sz="0" w:space="0" w:color="auto"/>
                        <w:bottom w:val="none" w:sz="0" w:space="0" w:color="auto"/>
                        <w:right w:val="none" w:sz="0" w:space="0" w:color="auto"/>
                      </w:divBdr>
                      <w:divsChild>
                        <w:div w:id="44180027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134011">
          <w:marLeft w:val="630"/>
          <w:marRight w:val="0"/>
          <w:marTop w:val="0"/>
          <w:marBottom w:val="0"/>
          <w:divBdr>
            <w:top w:val="none" w:sz="0" w:space="0" w:color="auto"/>
            <w:left w:val="none" w:sz="0" w:space="0" w:color="auto"/>
            <w:bottom w:val="none" w:sz="0" w:space="0" w:color="auto"/>
            <w:right w:val="none" w:sz="0" w:space="0" w:color="auto"/>
          </w:divBdr>
          <w:divsChild>
            <w:div w:id="1714619419">
              <w:marLeft w:val="0"/>
              <w:marRight w:val="0"/>
              <w:marTop w:val="0"/>
              <w:marBottom w:val="0"/>
              <w:divBdr>
                <w:top w:val="none" w:sz="0" w:space="0" w:color="auto"/>
                <w:left w:val="none" w:sz="0" w:space="0" w:color="auto"/>
                <w:bottom w:val="none" w:sz="0" w:space="0" w:color="auto"/>
                <w:right w:val="none" w:sz="0" w:space="0" w:color="auto"/>
              </w:divBdr>
              <w:divsChild>
                <w:div w:id="1644503695">
                  <w:marLeft w:val="0"/>
                  <w:marRight w:val="240"/>
                  <w:marTop w:val="0"/>
                  <w:marBottom w:val="0"/>
                  <w:divBdr>
                    <w:top w:val="none" w:sz="0" w:space="0" w:color="auto"/>
                    <w:left w:val="none" w:sz="0" w:space="0" w:color="auto"/>
                    <w:bottom w:val="none" w:sz="0" w:space="0" w:color="auto"/>
                    <w:right w:val="none" w:sz="0" w:space="0" w:color="auto"/>
                  </w:divBdr>
                  <w:divsChild>
                    <w:div w:id="113141145">
                      <w:marLeft w:val="0"/>
                      <w:marRight w:val="0"/>
                      <w:marTop w:val="0"/>
                      <w:marBottom w:val="0"/>
                      <w:divBdr>
                        <w:top w:val="none" w:sz="0" w:space="0" w:color="auto"/>
                        <w:left w:val="none" w:sz="0" w:space="0" w:color="auto"/>
                        <w:bottom w:val="none" w:sz="0" w:space="0" w:color="auto"/>
                        <w:right w:val="none" w:sz="0" w:space="0" w:color="auto"/>
                      </w:divBdr>
                      <w:divsChild>
                        <w:div w:id="842621532">
                          <w:marLeft w:val="360"/>
                          <w:marRight w:val="0"/>
                          <w:marTop w:val="0"/>
                          <w:marBottom w:val="0"/>
                          <w:divBdr>
                            <w:top w:val="none" w:sz="0" w:space="0" w:color="auto"/>
                            <w:left w:val="none" w:sz="0" w:space="0" w:color="auto"/>
                            <w:bottom w:val="none" w:sz="0" w:space="0" w:color="auto"/>
                            <w:right w:val="none" w:sz="0" w:space="0" w:color="auto"/>
                          </w:divBdr>
                        </w:div>
                        <w:div w:id="1946495814">
                          <w:marLeft w:val="0"/>
                          <w:marRight w:val="0"/>
                          <w:marTop w:val="0"/>
                          <w:marBottom w:val="0"/>
                          <w:divBdr>
                            <w:top w:val="none" w:sz="0" w:space="0" w:color="auto"/>
                            <w:left w:val="none" w:sz="0" w:space="0" w:color="auto"/>
                            <w:bottom w:val="none" w:sz="0" w:space="0" w:color="auto"/>
                            <w:right w:val="none" w:sz="0" w:space="0" w:color="auto"/>
                          </w:divBdr>
                          <w:divsChild>
                            <w:div w:id="114238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734523">
                      <w:marLeft w:val="0"/>
                      <w:marRight w:val="0"/>
                      <w:marTop w:val="0"/>
                      <w:marBottom w:val="0"/>
                      <w:divBdr>
                        <w:top w:val="none" w:sz="0" w:space="0" w:color="auto"/>
                        <w:left w:val="none" w:sz="0" w:space="0" w:color="auto"/>
                        <w:bottom w:val="none" w:sz="0" w:space="0" w:color="auto"/>
                        <w:right w:val="none" w:sz="0" w:space="0" w:color="auto"/>
                      </w:divBdr>
                      <w:divsChild>
                        <w:div w:id="102000933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490583">
          <w:marLeft w:val="630"/>
          <w:marRight w:val="0"/>
          <w:marTop w:val="0"/>
          <w:marBottom w:val="0"/>
          <w:divBdr>
            <w:top w:val="none" w:sz="0" w:space="0" w:color="auto"/>
            <w:left w:val="none" w:sz="0" w:space="0" w:color="auto"/>
            <w:bottom w:val="none" w:sz="0" w:space="0" w:color="auto"/>
            <w:right w:val="none" w:sz="0" w:space="0" w:color="auto"/>
          </w:divBdr>
          <w:divsChild>
            <w:div w:id="1664510026">
              <w:marLeft w:val="0"/>
              <w:marRight w:val="0"/>
              <w:marTop w:val="0"/>
              <w:marBottom w:val="0"/>
              <w:divBdr>
                <w:top w:val="none" w:sz="0" w:space="0" w:color="auto"/>
                <w:left w:val="none" w:sz="0" w:space="0" w:color="auto"/>
                <w:bottom w:val="none" w:sz="0" w:space="0" w:color="auto"/>
                <w:right w:val="none" w:sz="0" w:space="0" w:color="auto"/>
              </w:divBdr>
              <w:divsChild>
                <w:div w:id="594366659">
                  <w:marLeft w:val="0"/>
                  <w:marRight w:val="240"/>
                  <w:marTop w:val="0"/>
                  <w:marBottom w:val="0"/>
                  <w:divBdr>
                    <w:top w:val="none" w:sz="0" w:space="0" w:color="auto"/>
                    <w:left w:val="none" w:sz="0" w:space="0" w:color="auto"/>
                    <w:bottom w:val="none" w:sz="0" w:space="0" w:color="auto"/>
                    <w:right w:val="none" w:sz="0" w:space="0" w:color="auto"/>
                  </w:divBdr>
                  <w:divsChild>
                    <w:div w:id="692388558">
                      <w:marLeft w:val="0"/>
                      <w:marRight w:val="0"/>
                      <w:marTop w:val="0"/>
                      <w:marBottom w:val="0"/>
                      <w:divBdr>
                        <w:top w:val="none" w:sz="0" w:space="0" w:color="auto"/>
                        <w:left w:val="none" w:sz="0" w:space="0" w:color="auto"/>
                        <w:bottom w:val="none" w:sz="0" w:space="0" w:color="auto"/>
                        <w:right w:val="none" w:sz="0" w:space="0" w:color="auto"/>
                      </w:divBdr>
                      <w:divsChild>
                        <w:div w:id="368801451">
                          <w:marLeft w:val="0"/>
                          <w:marRight w:val="120"/>
                          <w:marTop w:val="0"/>
                          <w:marBottom w:val="0"/>
                          <w:divBdr>
                            <w:top w:val="none" w:sz="0" w:space="0" w:color="auto"/>
                            <w:left w:val="none" w:sz="0" w:space="0" w:color="auto"/>
                            <w:bottom w:val="none" w:sz="0" w:space="0" w:color="auto"/>
                            <w:right w:val="none" w:sz="0" w:space="0" w:color="auto"/>
                          </w:divBdr>
                        </w:div>
                      </w:divsChild>
                    </w:div>
                    <w:div w:id="787702371">
                      <w:marLeft w:val="0"/>
                      <w:marRight w:val="0"/>
                      <w:marTop w:val="0"/>
                      <w:marBottom w:val="0"/>
                      <w:divBdr>
                        <w:top w:val="none" w:sz="0" w:space="0" w:color="auto"/>
                        <w:left w:val="none" w:sz="0" w:space="0" w:color="auto"/>
                        <w:bottom w:val="none" w:sz="0" w:space="0" w:color="auto"/>
                        <w:right w:val="none" w:sz="0" w:space="0" w:color="auto"/>
                      </w:divBdr>
                      <w:divsChild>
                        <w:div w:id="1410348245">
                          <w:marLeft w:val="0"/>
                          <w:marRight w:val="0"/>
                          <w:marTop w:val="0"/>
                          <w:marBottom w:val="0"/>
                          <w:divBdr>
                            <w:top w:val="none" w:sz="0" w:space="0" w:color="auto"/>
                            <w:left w:val="none" w:sz="0" w:space="0" w:color="auto"/>
                            <w:bottom w:val="none" w:sz="0" w:space="0" w:color="auto"/>
                            <w:right w:val="none" w:sz="0" w:space="0" w:color="auto"/>
                          </w:divBdr>
                          <w:divsChild>
                            <w:div w:id="537471721">
                              <w:marLeft w:val="0"/>
                              <w:marRight w:val="0"/>
                              <w:marTop w:val="0"/>
                              <w:marBottom w:val="0"/>
                              <w:divBdr>
                                <w:top w:val="none" w:sz="0" w:space="0" w:color="auto"/>
                                <w:left w:val="none" w:sz="0" w:space="0" w:color="auto"/>
                                <w:bottom w:val="none" w:sz="0" w:space="0" w:color="auto"/>
                                <w:right w:val="none" w:sz="0" w:space="0" w:color="auto"/>
                              </w:divBdr>
                            </w:div>
                          </w:divsChild>
                        </w:div>
                        <w:div w:id="159477968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58727">
          <w:marLeft w:val="630"/>
          <w:marRight w:val="0"/>
          <w:marTop w:val="0"/>
          <w:marBottom w:val="0"/>
          <w:divBdr>
            <w:top w:val="none" w:sz="0" w:space="0" w:color="auto"/>
            <w:left w:val="none" w:sz="0" w:space="0" w:color="auto"/>
            <w:bottom w:val="none" w:sz="0" w:space="0" w:color="auto"/>
            <w:right w:val="none" w:sz="0" w:space="0" w:color="auto"/>
          </w:divBdr>
          <w:divsChild>
            <w:div w:id="1705711044">
              <w:marLeft w:val="0"/>
              <w:marRight w:val="0"/>
              <w:marTop w:val="0"/>
              <w:marBottom w:val="0"/>
              <w:divBdr>
                <w:top w:val="none" w:sz="0" w:space="0" w:color="auto"/>
                <w:left w:val="none" w:sz="0" w:space="0" w:color="auto"/>
                <w:bottom w:val="none" w:sz="0" w:space="0" w:color="auto"/>
                <w:right w:val="none" w:sz="0" w:space="0" w:color="auto"/>
              </w:divBdr>
              <w:divsChild>
                <w:div w:id="1800683677">
                  <w:marLeft w:val="0"/>
                  <w:marRight w:val="240"/>
                  <w:marTop w:val="0"/>
                  <w:marBottom w:val="0"/>
                  <w:divBdr>
                    <w:top w:val="none" w:sz="0" w:space="0" w:color="auto"/>
                    <w:left w:val="none" w:sz="0" w:space="0" w:color="auto"/>
                    <w:bottom w:val="none" w:sz="0" w:space="0" w:color="auto"/>
                    <w:right w:val="none" w:sz="0" w:space="0" w:color="auto"/>
                  </w:divBdr>
                  <w:divsChild>
                    <w:div w:id="569120826">
                      <w:marLeft w:val="0"/>
                      <w:marRight w:val="0"/>
                      <w:marTop w:val="0"/>
                      <w:marBottom w:val="0"/>
                      <w:divBdr>
                        <w:top w:val="none" w:sz="0" w:space="0" w:color="auto"/>
                        <w:left w:val="none" w:sz="0" w:space="0" w:color="auto"/>
                        <w:bottom w:val="none" w:sz="0" w:space="0" w:color="auto"/>
                        <w:right w:val="none" w:sz="0" w:space="0" w:color="auto"/>
                      </w:divBdr>
                      <w:divsChild>
                        <w:div w:id="1241059480">
                          <w:marLeft w:val="0"/>
                          <w:marRight w:val="120"/>
                          <w:marTop w:val="0"/>
                          <w:marBottom w:val="0"/>
                          <w:divBdr>
                            <w:top w:val="none" w:sz="0" w:space="0" w:color="auto"/>
                            <w:left w:val="none" w:sz="0" w:space="0" w:color="auto"/>
                            <w:bottom w:val="none" w:sz="0" w:space="0" w:color="auto"/>
                            <w:right w:val="none" w:sz="0" w:space="0" w:color="auto"/>
                          </w:divBdr>
                        </w:div>
                      </w:divsChild>
                    </w:div>
                    <w:div w:id="1954748843">
                      <w:marLeft w:val="0"/>
                      <w:marRight w:val="0"/>
                      <w:marTop w:val="0"/>
                      <w:marBottom w:val="0"/>
                      <w:divBdr>
                        <w:top w:val="none" w:sz="0" w:space="0" w:color="auto"/>
                        <w:left w:val="none" w:sz="0" w:space="0" w:color="auto"/>
                        <w:bottom w:val="none" w:sz="0" w:space="0" w:color="auto"/>
                        <w:right w:val="none" w:sz="0" w:space="0" w:color="auto"/>
                      </w:divBdr>
                      <w:divsChild>
                        <w:div w:id="1035741170">
                          <w:marLeft w:val="360"/>
                          <w:marRight w:val="0"/>
                          <w:marTop w:val="0"/>
                          <w:marBottom w:val="0"/>
                          <w:divBdr>
                            <w:top w:val="none" w:sz="0" w:space="0" w:color="auto"/>
                            <w:left w:val="none" w:sz="0" w:space="0" w:color="auto"/>
                            <w:bottom w:val="none" w:sz="0" w:space="0" w:color="auto"/>
                            <w:right w:val="none" w:sz="0" w:space="0" w:color="auto"/>
                          </w:divBdr>
                        </w:div>
                        <w:div w:id="1541283653">
                          <w:marLeft w:val="0"/>
                          <w:marRight w:val="0"/>
                          <w:marTop w:val="0"/>
                          <w:marBottom w:val="0"/>
                          <w:divBdr>
                            <w:top w:val="none" w:sz="0" w:space="0" w:color="auto"/>
                            <w:left w:val="none" w:sz="0" w:space="0" w:color="auto"/>
                            <w:bottom w:val="none" w:sz="0" w:space="0" w:color="auto"/>
                            <w:right w:val="none" w:sz="0" w:space="0" w:color="auto"/>
                          </w:divBdr>
                          <w:divsChild>
                            <w:div w:id="119303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81782">
          <w:marLeft w:val="630"/>
          <w:marRight w:val="0"/>
          <w:marTop w:val="0"/>
          <w:marBottom w:val="0"/>
          <w:divBdr>
            <w:top w:val="none" w:sz="0" w:space="0" w:color="auto"/>
            <w:left w:val="none" w:sz="0" w:space="0" w:color="auto"/>
            <w:bottom w:val="none" w:sz="0" w:space="0" w:color="auto"/>
            <w:right w:val="none" w:sz="0" w:space="0" w:color="auto"/>
          </w:divBdr>
          <w:divsChild>
            <w:div w:id="1863399842">
              <w:marLeft w:val="0"/>
              <w:marRight w:val="0"/>
              <w:marTop w:val="0"/>
              <w:marBottom w:val="0"/>
              <w:divBdr>
                <w:top w:val="none" w:sz="0" w:space="0" w:color="auto"/>
                <w:left w:val="none" w:sz="0" w:space="0" w:color="auto"/>
                <w:bottom w:val="none" w:sz="0" w:space="0" w:color="auto"/>
                <w:right w:val="none" w:sz="0" w:space="0" w:color="auto"/>
              </w:divBdr>
              <w:divsChild>
                <w:div w:id="431899312">
                  <w:marLeft w:val="0"/>
                  <w:marRight w:val="240"/>
                  <w:marTop w:val="0"/>
                  <w:marBottom w:val="0"/>
                  <w:divBdr>
                    <w:top w:val="none" w:sz="0" w:space="0" w:color="auto"/>
                    <w:left w:val="none" w:sz="0" w:space="0" w:color="auto"/>
                    <w:bottom w:val="none" w:sz="0" w:space="0" w:color="auto"/>
                    <w:right w:val="none" w:sz="0" w:space="0" w:color="auto"/>
                  </w:divBdr>
                  <w:divsChild>
                    <w:div w:id="827134485">
                      <w:marLeft w:val="0"/>
                      <w:marRight w:val="0"/>
                      <w:marTop w:val="0"/>
                      <w:marBottom w:val="0"/>
                      <w:divBdr>
                        <w:top w:val="none" w:sz="0" w:space="0" w:color="auto"/>
                        <w:left w:val="none" w:sz="0" w:space="0" w:color="auto"/>
                        <w:bottom w:val="none" w:sz="0" w:space="0" w:color="auto"/>
                        <w:right w:val="none" w:sz="0" w:space="0" w:color="auto"/>
                      </w:divBdr>
                      <w:divsChild>
                        <w:div w:id="780145663">
                          <w:marLeft w:val="360"/>
                          <w:marRight w:val="0"/>
                          <w:marTop w:val="0"/>
                          <w:marBottom w:val="0"/>
                          <w:divBdr>
                            <w:top w:val="none" w:sz="0" w:space="0" w:color="auto"/>
                            <w:left w:val="none" w:sz="0" w:space="0" w:color="auto"/>
                            <w:bottom w:val="none" w:sz="0" w:space="0" w:color="auto"/>
                            <w:right w:val="none" w:sz="0" w:space="0" w:color="auto"/>
                          </w:divBdr>
                        </w:div>
                        <w:div w:id="801466119">
                          <w:marLeft w:val="0"/>
                          <w:marRight w:val="0"/>
                          <w:marTop w:val="0"/>
                          <w:marBottom w:val="0"/>
                          <w:divBdr>
                            <w:top w:val="none" w:sz="0" w:space="0" w:color="auto"/>
                            <w:left w:val="none" w:sz="0" w:space="0" w:color="auto"/>
                            <w:bottom w:val="none" w:sz="0" w:space="0" w:color="auto"/>
                            <w:right w:val="none" w:sz="0" w:space="0" w:color="auto"/>
                          </w:divBdr>
                          <w:divsChild>
                            <w:div w:id="132928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099837">
                      <w:marLeft w:val="0"/>
                      <w:marRight w:val="0"/>
                      <w:marTop w:val="0"/>
                      <w:marBottom w:val="0"/>
                      <w:divBdr>
                        <w:top w:val="none" w:sz="0" w:space="0" w:color="auto"/>
                        <w:left w:val="none" w:sz="0" w:space="0" w:color="auto"/>
                        <w:bottom w:val="none" w:sz="0" w:space="0" w:color="auto"/>
                        <w:right w:val="none" w:sz="0" w:space="0" w:color="auto"/>
                      </w:divBdr>
                      <w:divsChild>
                        <w:div w:id="86849223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024730">
          <w:marLeft w:val="630"/>
          <w:marRight w:val="0"/>
          <w:marTop w:val="0"/>
          <w:marBottom w:val="0"/>
          <w:divBdr>
            <w:top w:val="none" w:sz="0" w:space="0" w:color="auto"/>
            <w:left w:val="none" w:sz="0" w:space="0" w:color="auto"/>
            <w:bottom w:val="none" w:sz="0" w:space="0" w:color="auto"/>
            <w:right w:val="none" w:sz="0" w:space="0" w:color="auto"/>
          </w:divBdr>
          <w:divsChild>
            <w:div w:id="1021394732">
              <w:marLeft w:val="0"/>
              <w:marRight w:val="0"/>
              <w:marTop w:val="0"/>
              <w:marBottom w:val="0"/>
              <w:divBdr>
                <w:top w:val="none" w:sz="0" w:space="0" w:color="auto"/>
                <w:left w:val="none" w:sz="0" w:space="0" w:color="auto"/>
                <w:bottom w:val="none" w:sz="0" w:space="0" w:color="auto"/>
                <w:right w:val="none" w:sz="0" w:space="0" w:color="auto"/>
              </w:divBdr>
              <w:divsChild>
                <w:div w:id="440535926">
                  <w:marLeft w:val="0"/>
                  <w:marRight w:val="240"/>
                  <w:marTop w:val="0"/>
                  <w:marBottom w:val="0"/>
                  <w:divBdr>
                    <w:top w:val="none" w:sz="0" w:space="0" w:color="auto"/>
                    <w:left w:val="none" w:sz="0" w:space="0" w:color="auto"/>
                    <w:bottom w:val="none" w:sz="0" w:space="0" w:color="auto"/>
                    <w:right w:val="none" w:sz="0" w:space="0" w:color="auto"/>
                  </w:divBdr>
                  <w:divsChild>
                    <w:div w:id="501164447">
                      <w:marLeft w:val="0"/>
                      <w:marRight w:val="0"/>
                      <w:marTop w:val="0"/>
                      <w:marBottom w:val="0"/>
                      <w:divBdr>
                        <w:top w:val="none" w:sz="0" w:space="0" w:color="auto"/>
                        <w:left w:val="none" w:sz="0" w:space="0" w:color="auto"/>
                        <w:bottom w:val="none" w:sz="0" w:space="0" w:color="auto"/>
                        <w:right w:val="none" w:sz="0" w:space="0" w:color="auto"/>
                      </w:divBdr>
                      <w:divsChild>
                        <w:div w:id="100760216">
                          <w:marLeft w:val="0"/>
                          <w:marRight w:val="0"/>
                          <w:marTop w:val="0"/>
                          <w:marBottom w:val="0"/>
                          <w:divBdr>
                            <w:top w:val="none" w:sz="0" w:space="0" w:color="auto"/>
                            <w:left w:val="none" w:sz="0" w:space="0" w:color="auto"/>
                            <w:bottom w:val="none" w:sz="0" w:space="0" w:color="auto"/>
                            <w:right w:val="none" w:sz="0" w:space="0" w:color="auto"/>
                          </w:divBdr>
                          <w:divsChild>
                            <w:div w:id="1410883320">
                              <w:marLeft w:val="0"/>
                              <w:marRight w:val="0"/>
                              <w:marTop w:val="0"/>
                              <w:marBottom w:val="0"/>
                              <w:divBdr>
                                <w:top w:val="none" w:sz="0" w:space="0" w:color="auto"/>
                                <w:left w:val="none" w:sz="0" w:space="0" w:color="auto"/>
                                <w:bottom w:val="none" w:sz="0" w:space="0" w:color="auto"/>
                                <w:right w:val="none" w:sz="0" w:space="0" w:color="auto"/>
                              </w:divBdr>
                            </w:div>
                          </w:divsChild>
                        </w:div>
                        <w:div w:id="903370505">
                          <w:marLeft w:val="360"/>
                          <w:marRight w:val="0"/>
                          <w:marTop w:val="0"/>
                          <w:marBottom w:val="0"/>
                          <w:divBdr>
                            <w:top w:val="none" w:sz="0" w:space="0" w:color="auto"/>
                            <w:left w:val="none" w:sz="0" w:space="0" w:color="auto"/>
                            <w:bottom w:val="none" w:sz="0" w:space="0" w:color="auto"/>
                            <w:right w:val="none" w:sz="0" w:space="0" w:color="auto"/>
                          </w:divBdr>
                        </w:div>
                      </w:divsChild>
                    </w:div>
                    <w:div w:id="1204831584">
                      <w:marLeft w:val="0"/>
                      <w:marRight w:val="0"/>
                      <w:marTop w:val="0"/>
                      <w:marBottom w:val="0"/>
                      <w:divBdr>
                        <w:top w:val="none" w:sz="0" w:space="0" w:color="auto"/>
                        <w:left w:val="none" w:sz="0" w:space="0" w:color="auto"/>
                        <w:bottom w:val="none" w:sz="0" w:space="0" w:color="auto"/>
                        <w:right w:val="none" w:sz="0" w:space="0" w:color="auto"/>
                      </w:divBdr>
                      <w:divsChild>
                        <w:div w:id="154147883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8162571">
          <w:marLeft w:val="630"/>
          <w:marRight w:val="0"/>
          <w:marTop w:val="0"/>
          <w:marBottom w:val="0"/>
          <w:divBdr>
            <w:top w:val="none" w:sz="0" w:space="0" w:color="auto"/>
            <w:left w:val="none" w:sz="0" w:space="0" w:color="auto"/>
            <w:bottom w:val="none" w:sz="0" w:space="0" w:color="auto"/>
            <w:right w:val="none" w:sz="0" w:space="0" w:color="auto"/>
          </w:divBdr>
          <w:divsChild>
            <w:div w:id="1522009823">
              <w:marLeft w:val="0"/>
              <w:marRight w:val="0"/>
              <w:marTop w:val="0"/>
              <w:marBottom w:val="0"/>
              <w:divBdr>
                <w:top w:val="none" w:sz="0" w:space="0" w:color="auto"/>
                <w:left w:val="none" w:sz="0" w:space="0" w:color="auto"/>
                <w:bottom w:val="none" w:sz="0" w:space="0" w:color="auto"/>
                <w:right w:val="none" w:sz="0" w:space="0" w:color="auto"/>
              </w:divBdr>
              <w:divsChild>
                <w:div w:id="1375499598">
                  <w:marLeft w:val="0"/>
                  <w:marRight w:val="240"/>
                  <w:marTop w:val="0"/>
                  <w:marBottom w:val="0"/>
                  <w:divBdr>
                    <w:top w:val="none" w:sz="0" w:space="0" w:color="auto"/>
                    <w:left w:val="none" w:sz="0" w:space="0" w:color="auto"/>
                    <w:bottom w:val="none" w:sz="0" w:space="0" w:color="auto"/>
                    <w:right w:val="none" w:sz="0" w:space="0" w:color="auto"/>
                  </w:divBdr>
                  <w:divsChild>
                    <w:div w:id="384724842">
                      <w:marLeft w:val="0"/>
                      <w:marRight w:val="0"/>
                      <w:marTop w:val="0"/>
                      <w:marBottom w:val="0"/>
                      <w:divBdr>
                        <w:top w:val="none" w:sz="0" w:space="0" w:color="auto"/>
                        <w:left w:val="none" w:sz="0" w:space="0" w:color="auto"/>
                        <w:bottom w:val="none" w:sz="0" w:space="0" w:color="auto"/>
                        <w:right w:val="none" w:sz="0" w:space="0" w:color="auto"/>
                      </w:divBdr>
                      <w:divsChild>
                        <w:div w:id="755857537">
                          <w:marLeft w:val="0"/>
                          <w:marRight w:val="120"/>
                          <w:marTop w:val="0"/>
                          <w:marBottom w:val="0"/>
                          <w:divBdr>
                            <w:top w:val="none" w:sz="0" w:space="0" w:color="auto"/>
                            <w:left w:val="none" w:sz="0" w:space="0" w:color="auto"/>
                            <w:bottom w:val="none" w:sz="0" w:space="0" w:color="auto"/>
                            <w:right w:val="none" w:sz="0" w:space="0" w:color="auto"/>
                          </w:divBdr>
                        </w:div>
                      </w:divsChild>
                    </w:div>
                    <w:div w:id="683173693">
                      <w:marLeft w:val="0"/>
                      <w:marRight w:val="0"/>
                      <w:marTop w:val="0"/>
                      <w:marBottom w:val="0"/>
                      <w:divBdr>
                        <w:top w:val="none" w:sz="0" w:space="0" w:color="auto"/>
                        <w:left w:val="none" w:sz="0" w:space="0" w:color="auto"/>
                        <w:bottom w:val="none" w:sz="0" w:space="0" w:color="auto"/>
                        <w:right w:val="none" w:sz="0" w:space="0" w:color="auto"/>
                      </w:divBdr>
                      <w:divsChild>
                        <w:div w:id="1213079101">
                          <w:marLeft w:val="360"/>
                          <w:marRight w:val="0"/>
                          <w:marTop w:val="0"/>
                          <w:marBottom w:val="0"/>
                          <w:divBdr>
                            <w:top w:val="none" w:sz="0" w:space="0" w:color="auto"/>
                            <w:left w:val="none" w:sz="0" w:space="0" w:color="auto"/>
                            <w:bottom w:val="none" w:sz="0" w:space="0" w:color="auto"/>
                            <w:right w:val="none" w:sz="0" w:space="0" w:color="auto"/>
                          </w:divBdr>
                        </w:div>
                        <w:div w:id="1621373237">
                          <w:marLeft w:val="0"/>
                          <w:marRight w:val="0"/>
                          <w:marTop w:val="0"/>
                          <w:marBottom w:val="0"/>
                          <w:divBdr>
                            <w:top w:val="none" w:sz="0" w:space="0" w:color="auto"/>
                            <w:left w:val="none" w:sz="0" w:space="0" w:color="auto"/>
                            <w:bottom w:val="none" w:sz="0" w:space="0" w:color="auto"/>
                            <w:right w:val="none" w:sz="0" w:space="0" w:color="auto"/>
                          </w:divBdr>
                          <w:divsChild>
                            <w:div w:id="18718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5943719">
          <w:marLeft w:val="630"/>
          <w:marRight w:val="0"/>
          <w:marTop w:val="0"/>
          <w:marBottom w:val="0"/>
          <w:divBdr>
            <w:top w:val="none" w:sz="0" w:space="0" w:color="auto"/>
            <w:left w:val="none" w:sz="0" w:space="0" w:color="auto"/>
            <w:bottom w:val="none" w:sz="0" w:space="0" w:color="auto"/>
            <w:right w:val="none" w:sz="0" w:space="0" w:color="auto"/>
          </w:divBdr>
          <w:divsChild>
            <w:div w:id="354843624">
              <w:marLeft w:val="0"/>
              <w:marRight w:val="0"/>
              <w:marTop w:val="0"/>
              <w:marBottom w:val="0"/>
              <w:divBdr>
                <w:top w:val="none" w:sz="0" w:space="0" w:color="auto"/>
                <w:left w:val="none" w:sz="0" w:space="0" w:color="auto"/>
                <w:bottom w:val="none" w:sz="0" w:space="0" w:color="auto"/>
                <w:right w:val="none" w:sz="0" w:space="0" w:color="auto"/>
              </w:divBdr>
              <w:divsChild>
                <w:div w:id="734204373">
                  <w:marLeft w:val="0"/>
                  <w:marRight w:val="240"/>
                  <w:marTop w:val="0"/>
                  <w:marBottom w:val="0"/>
                  <w:divBdr>
                    <w:top w:val="none" w:sz="0" w:space="0" w:color="auto"/>
                    <w:left w:val="none" w:sz="0" w:space="0" w:color="auto"/>
                    <w:bottom w:val="none" w:sz="0" w:space="0" w:color="auto"/>
                    <w:right w:val="none" w:sz="0" w:space="0" w:color="auto"/>
                  </w:divBdr>
                  <w:divsChild>
                    <w:div w:id="542015018">
                      <w:marLeft w:val="0"/>
                      <w:marRight w:val="0"/>
                      <w:marTop w:val="0"/>
                      <w:marBottom w:val="0"/>
                      <w:divBdr>
                        <w:top w:val="none" w:sz="0" w:space="0" w:color="auto"/>
                        <w:left w:val="none" w:sz="0" w:space="0" w:color="auto"/>
                        <w:bottom w:val="none" w:sz="0" w:space="0" w:color="auto"/>
                        <w:right w:val="none" w:sz="0" w:space="0" w:color="auto"/>
                      </w:divBdr>
                      <w:divsChild>
                        <w:div w:id="828130475">
                          <w:marLeft w:val="0"/>
                          <w:marRight w:val="0"/>
                          <w:marTop w:val="0"/>
                          <w:marBottom w:val="0"/>
                          <w:divBdr>
                            <w:top w:val="none" w:sz="0" w:space="0" w:color="auto"/>
                            <w:left w:val="none" w:sz="0" w:space="0" w:color="auto"/>
                            <w:bottom w:val="none" w:sz="0" w:space="0" w:color="auto"/>
                            <w:right w:val="none" w:sz="0" w:space="0" w:color="auto"/>
                          </w:divBdr>
                          <w:divsChild>
                            <w:div w:id="472450149">
                              <w:marLeft w:val="0"/>
                              <w:marRight w:val="0"/>
                              <w:marTop w:val="0"/>
                              <w:marBottom w:val="0"/>
                              <w:divBdr>
                                <w:top w:val="none" w:sz="0" w:space="0" w:color="auto"/>
                                <w:left w:val="none" w:sz="0" w:space="0" w:color="auto"/>
                                <w:bottom w:val="none" w:sz="0" w:space="0" w:color="auto"/>
                                <w:right w:val="none" w:sz="0" w:space="0" w:color="auto"/>
                              </w:divBdr>
                            </w:div>
                          </w:divsChild>
                        </w:div>
                        <w:div w:id="1798714172">
                          <w:marLeft w:val="360"/>
                          <w:marRight w:val="0"/>
                          <w:marTop w:val="0"/>
                          <w:marBottom w:val="0"/>
                          <w:divBdr>
                            <w:top w:val="none" w:sz="0" w:space="0" w:color="auto"/>
                            <w:left w:val="none" w:sz="0" w:space="0" w:color="auto"/>
                            <w:bottom w:val="none" w:sz="0" w:space="0" w:color="auto"/>
                            <w:right w:val="none" w:sz="0" w:space="0" w:color="auto"/>
                          </w:divBdr>
                        </w:div>
                      </w:divsChild>
                    </w:div>
                    <w:div w:id="834303596">
                      <w:marLeft w:val="0"/>
                      <w:marRight w:val="0"/>
                      <w:marTop w:val="0"/>
                      <w:marBottom w:val="0"/>
                      <w:divBdr>
                        <w:top w:val="none" w:sz="0" w:space="0" w:color="auto"/>
                        <w:left w:val="none" w:sz="0" w:space="0" w:color="auto"/>
                        <w:bottom w:val="none" w:sz="0" w:space="0" w:color="auto"/>
                        <w:right w:val="none" w:sz="0" w:space="0" w:color="auto"/>
                      </w:divBdr>
                      <w:divsChild>
                        <w:div w:id="95348758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112263">
          <w:marLeft w:val="630"/>
          <w:marRight w:val="0"/>
          <w:marTop w:val="0"/>
          <w:marBottom w:val="0"/>
          <w:divBdr>
            <w:top w:val="none" w:sz="0" w:space="0" w:color="auto"/>
            <w:left w:val="none" w:sz="0" w:space="0" w:color="auto"/>
            <w:bottom w:val="none" w:sz="0" w:space="0" w:color="auto"/>
            <w:right w:val="none" w:sz="0" w:space="0" w:color="auto"/>
          </w:divBdr>
          <w:divsChild>
            <w:div w:id="637613227">
              <w:marLeft w:val="0"/>
              <w:marRight w:val="0"/>
              <w:marTop w:val="0"/>
              <w:marBottom w:val="0"/>
              <w:divBdr>
                <w:top w:val="none" w:sz="0" w:space="0" w:color="auto"/>
                <w:left w:val="none" w:sz="0" w:space="0" w:color="auto"/>
                <w:bottom w:val="none" w:sz="0" w:space="0" w:color="auto"/>
                <w:right w:val="none" w:sz="0" w:space="0" w:color="auto"/>
              </w:divBdr>
              <w:divsChild>
                <w:div w:id="1868562973">
                  <w:marLeft w:val="0"/>
                  <w:marRight w:val="240"/>
                  <w:marTop w:val="0"/>
                  <w:marBottom w:val="0"/>
                  <w:divBdr>
                    <w:top w:val="none" w:sz="0" w:space="0" w:color="auto"/>
                    <w:left w:val="none" w:sz="0" w:space="0" w:color="auto"/>
                    <w:bottom w:val="none" w:sz="0" w:space="0" w:color="auto"/>
                    <w:right w:val="none" w:sz="0" w:space="0" w:color="auto"/>
                  </w:divBdr>
                  <w:divsChild>
                    <w:div w:id="113254660">
                      <w:marLeft w:val="0"/>
                      <w:marRight w:val="0"/>
                      <w:marTop w:val="0"/>
                      <w:marBottom w:val="0"/>
                      <w:divBdr>
                        <w:top w:val="none" w:sz="0" w:space="0" w:color="auto"/>
                        <w:left w:val="none" w:sz="0" w:space="0" w:color="auto"/>
                        <w:bottom w:val="none" w:sz="0" w:space="0" w:color="auto"/>
                        <w:right w:val="none" w:sz="0" w:space="0" w:color="auto"/>
                      </w:divBdr>
                      <w:divsChild>
                        <w:div w:id="1048065270">
                          <w:marLeft w:val="0"/>
                          <w:marRight w:val="0"/>
                          <w:marTop w:val="0"/>
                          <w:marBottom w:val="0"/>
                          <w:divBdr>
                            <w:top w:val="none" w:sz="0" w:space="0" w:color="auto"/>
                            <w:left w:val="none" w:sz="0" w:space="0" w:color="auto"/>
                            <w:bottom w:val="none" w:sz="0" w:space="0" w:color="auto"/>
                            <w:right w:val="none" w:sz="0" w:space="0" w:color="auto"/>
                          </w:divBdr>
                          <w:divsChild>
                            <w:div w:id="1126386501">
                              <w:marLeft w:val="0"/>
                              <w:marRight w:val="0"/>
                              <w:marTop w:val="0"/>
                              <w:marBottom w:val="0"/>
                              <w:divBdr>
                                <w:top w:val="none" w:sz="0" w:space="0" w:color="auto"/>
                                <w:left w:val="none" w:sz="0" w:space="0" w:color="auto"/>
                                <w:bottom w:val="none" w:sz="0" w:space="0" w:color="auto"/>
                                <w:right w:val="none" w:sz="0" w:space="0" w:color="auto"/>
                              </w:divBdr>
                            </w:div>
                          </w:divsChild>
                        </w:div>
                        <w:div w:id="1673948271">
                          <w:marLeft w:val="360"/>
                          <w:marRight w:val="0"/>
                          <w:marTop w:val="0"/>
                          <w:marBottom w:val="0"/>
                          <w:divBdr>
                            <w:top w:val="none" w:sz="0" w:space="0" w:color="auto"/>
                            <w:left w:val="none" w:sz="0" w:space="0" w:color="auto"/>
                            <w:bottom w:val="none" w:sz="0" w:space="0" w:color="auto"/>
                            <w:right w:val="none" w:sz="0" w:space="0" w:color="auto"/>
                          </w:divBdr>
                        </w:div>
                      </w:divsChild>
                    </w:div>
                    <w:div w:id="1263488759">
                      <w:marLeft w:val="0"/>
                      <w:marRight w:val="0"/>
                      <w:marTop w:val="0"/>
                      <w:marBottom w:val="0"/>
                      <w:divBdr>
                        <w:top w:val="none" w:sz="0" w:space="0" w:color="auto"/>
                        <w:left w:val="none" w:sz="0" w:space="0" w:color="auto"/>
                        <w:bottom w:val="none" w:sz="0" w:space="0" w:color="auto"/>
                        <w:right w:val="none" w:sz="0" w:space="0" w:color="auto"/>
                      </w:divBdr>
                      <w:divsChild>
                        <w:div w:id="58021353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2721642">
          <w:marLeft w:val="630"/>
          <w:marRight w:val="0"/>
          <w:marTop w:val="0"/>
          <w:marBottom w:val="0"/>
          <w:divBdr>
            <w:top w:val="none" w:sz="0" w:space="0" w:color="auto"/>
            <w:left w:val="none" w:sz="0" w:space="0" w:color="auto"/>
            <w:bottom w:val="none" w:sz="0" w:space="0" w:color="auto"/>
            <w:right w:val="none" w:sz="0" w:space="0" w:color="auto"/>
          </w:divBdr>
          <w:divsChild>
            <w:div w:id="757825099">
              <w:marLeft w:val="0"/>
              <w:marRight w:val="0"/>
              <w:marTop w:val="0"/>
              <w:marBottom w:val="0"/>
              <w:divBdr>
                <w:top w:val="none" w:sz="0" w:space="0" w:color="auto"/>
                <w:left w:val="none" w:sz="0" w:space="0" w:color="auto"/>
                <w:bottom w:val="none" w:sz="0" w:space="0" w:color="auto"/>
                <w:right w:val="none" w:sz="0" w:space="0" w:color="auto"/>
              </w:divBdr>
              <w:divsChild>
                <w:div w:id="165487620">
                  <w:marLeft w:val="0"/>
                  <w:marRight w:val="240"/>
                  <w:marTop w:val="0"/>
                  <w:marBottom w:val="0"/>
                  <w:divBdr>
                    <w:top w:val="none" w:sz="0" w:space="0" w:color="auto"/>
                    <w:left w:val="none" w:sz="0" w:space="0" w:color="auto"/>
                    <w:bottom w:val="none" w:sz="0" w:space="0" w:color="auto"/>
                    <w:right w:val="none" w:sz="0" w:space="0" w:color="auto"/>
                  </w:divBdr>
                  <w:divsChild>
                    <w:div w:id="467941734">
                      <w:marLeft w:val="0"/>
                      <w:marRight w:val="0"/>
                      <w:marTop w:val="0"/>
                      <w:marBottom w:val="0"/>
                      <w:divBdr>
                        <w:top w:val="none" w:sz="0" w:space="0" w:color="auto"/>
                        <w:left w:val="none" w:sz="0" w:space="0" w:color="auto"/>
                        <w:bottom w:val="none" w:sz="0" w:space="0" w:color="auto"/>
                        <w:right w:val="none" w:sz="0" w:space="0" w:color="auto"/>
                      </w:divBdr>
                      <w:divsChild>
                        <w:div w:id="276329401">
                          <w:marLeft w:val="360"/>
                          <w:marRight w:val="0"/>
                          <w:marTop w:val="0"/>
                          <w:marBottom w:val="0"/>
                          <w:divBdr>
                            <w:top w:val="none" w:sz="0" w:space="0" w:color="auto"/>
                            <w:left w:val="none" w:sz="0" w:space="0" w:color="auto"/>
                            <w:bottom w:val="none" w:sz="0" w:space="0" w:color="auto"/>
                            <w:right w:val="none" w:sz="0" w:space="0" w:color="auto"/>
                          </w:divBdr>
                        </w:div>
                        <w:div w:id="804738788">
                          <w:marLeft w:val="0"/>
                          <w:marRight w:val="0"/>
                          <w:marTop w:val="0"/>
                          <w:marBottom w:val="0"/>
                          <w:divBdr>
                            <w:top w:val="none" w:sz="0" w:space="0" w:color="auto"/>
                            <w:left w:val="none" w:sz="0" w:space="0" w:color="auto"/>
                            <w:bottom w:val="none" w:sz="0" w:space="0" w:color="auto"/>
                            <w:right w:val="none" w:sz="0" w:space="0" w:color="auto"/>
                          </w:divBdr>
                          <w:divsChild>
                            <w:div w:id="323513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7754">
                      <w:marLeft w:val="0"/>
                      <w:marRight w:val="0"/>
                      <w:marTop w:val="0"/>
                      <w:marBottom w:val="0"/>
                      <w:divBdr>
                        <w:top w:val="none" w:sz="0" w:space="0" w:color="auto"/>
                        <w:left w:val="none" w:sz="0" w:space="0" w:color="auto"/>
                        <w:bottom w:val="none" w:sz="0" w:space="0" w:color="auto"/>
                        <w:right w:val="none" w:sz="0" w:space="0" w:color="auto"/>
                      </w:divBdr>
                      <w:divsChild>
                        <w:div w:id="41100755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3367919">
          <w:marLeft w:val="630"/>
          <w:marRight w:val="0"/>
          <w:marTop w:val="0"/>
          <w:marBottom w:val="0"/>
          <w:divBdr>
            <w:top w:val="none" w:sz="0" w:space="0" w:color="auto"/>
            <w:left w:val="none" w:sz="0" w:space="0" w:color="auto"/>
            <w:bottom w:val="none" w:sz="0" w:space="0" w:color="auto"/>
            <w:right w:val="none" w:sz="0" w:space="0" w:color="auto"/>
          </w:divBdr>
          <w:divsChild>
            <w:div w:id="1350908607">
              <w:marLeft w:val="0"/>
              <w:marRight w:val="0"/>
              <w:marTop w:val="0"/>
              <w:marBottom w:val="0"/>
              <w:divBdr>
                <w:top w:val="none" w:sz="0" w:space="0" w:color="auto"/>
                <w:left w:val="none" w:sz="0" w:space="0" w:color="auto"/>
                <w:bottom w:val="none" w:sz="0" w:space="0" w:color="auto"/>
                <w:right w:val="none" w:sz="0" w:space="0" w:color="auto"/>
              </w:divBdr>
              <w:divsChild>
                <w:div w:id="1799953105">
                  <w:marLeft w:val="0"/>
                  <w:marRight w:val="240"/>
                  <w:marTop w:val="0"/>
                  <w:marBottom w:val="0"/>
                  <w:divBdr>
                    <w:top w:val="none" w:sz="0" w:space="0" w:color="auto"/>
                    <w:left w:val="none" w:sz="0" w:space="0" w:color="auto"/>
                    <w:bottom w:val="none" w:sz="0" w:space="0" w:color="auto"/>
                    <w:right w:val="none" w:sz="0" w:space="0" w:color="auto"/>
                  </w:divBdr>
                  <w:divsChild>
                    <w:div w:id="947858114">
                      <w:marLeft w:val="0"/>
                      <w:marRight w:val="0"/>
                      <w:marTop w:val="0"/>
                      <w:marBottom w:val="0"/>
                      <w:divBdr>
                        <w:top w:val="none" w:sz="0" w:space="0" w:color="auto"/>
                        <w:left w:val="none" w:sz="0" w:space="0" w:color="auto"/>
                        <w:bottom w:val="none" w:sz="0" w:space="0" w:color="auto"/>
                        <w:right w:val="none" w:sz="0" w:space="0" w:color="auto"/>
                      </w:divBdr>
                      <w:divsChild>
                        <w:div w:id="1382827945">
                          <w:marLeft w:val="0"/>
                          <w:marRight w:val="120"/>
                          <w:marTop w:val="0"/>
                          <w:marBottom w:val="0"/>
                          <w:divBdr>
                            <w:top w:val="none" w:sz="0" w:space="0" w:color="auto"/>
                            <w:left w:val="none" w:sz="0" w:space="0" w:color="auto"/>
                            <w:bottom w:val="none" w:sz="0" w:space="0" w:color="auto"/>
                            <w:right w:val="none" w:sz="0" w:space="0" w:color="auto"/>
                          </w:divBdr>
                        </w:div>
                      </w:divsChild>
                    </w:div>
                    <w:div w:id="1596589962">
                      <w:marLeft w:val="0"/>
                      <w:marRight w:val="0"/>
                      <w:marTop w:val="0"/>
                      <w:marBottom w:val="0"/>
                      <w:divBdr>
                        <w:top w:val="none" w:sz="0" w:space="0" w:color="auto"/>
                        <w:left w:val="none" w:sz="0" w:space="0" w:color="auto"/>
                        <w:bottom w:val="none" w:sz="0" w:space="0" w:color="auto"/>
                        <w:right w:val="none" w:sz="0" w:space="0" w:color="auto"/>
                      </w:divBdr>
                      <w:divsChild>
                        <w:div w:id="1049035051">
                          <w:marLeft w:val="0"/>
                          <w:marRight w:val="0"/>
                          <w:marTop w:val="0"/>
                          <w:marBottom w:val="0"/>
                          <w:divBdr>
                            <w:top w:val="none" w:sz="0" w:space="0" w:color="auto"/>
                            <w:left w:val="none" w:sz="0" w:space="0" w:color="auto"/>
                            <w:bottom w:val="none" w:sz="0" w:space="0" w:color="auto"/>
                            <w:right w:val="none" w:sz="0" w:space="0" w:color="auto"/>
                          </w:divBdr>
                          <w:divsChild>
                            <w:div w:id="520438774">
                              <w:marLeft w:val="0"/>
                              <w:marRight w:val="0"/>
                              <w:marTop w:val="0"/>
                              <w:marBottom w:val="0"/>
                              <w:divBdr>
                                <w:top w:val="none" w:sz="0" w:space="0" w:color="auto"/>
                                <w:left w:val="none" w:sz="0" w:space="0" w:color="auto"/>
                                <w:bottom w:val="none" w:sz="0" w:space="0" w:color="auto"/>
                                <w:right w:val="none" w:sz="0" w:space="0" w:color="auto"/>
                              </w:divBdr>
                            </w:div>
                          </w:divsChild>
                        </w:div>
                        <w:div w:id="130542487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857521">
          <w:marLeft w:val="630"/>
          <w:marRight w:val="0"/>
          <w:marTop w:val="0"/>
          <w:marBottom w:val="0"/>
          <w:divBdr>
            <w:top w:val="none" w:sz="0" w:space="0" w:color="auto"/>
            <w:left w:val="none" w:sz="0" w:space="0" w:color="auto"/>
            <w:bottom w:val="none" w:sz="0" w:space="0" w:color="auto"/>
            <w:right w:val="none" w:sz="0" w:space="0" w:color="auto"/>
          </w:divBdr>
          <w:divsChild>
            <w:div w:id="1439326233">
              <w:marLeft w:val="0"/>
              <w:marRight w:val="0"/>
              <w:marTop w:val="0"/>
              <w:marBottom w:val="0"/>
              <w:divBdr>
                <w:top w:val="none" w:sz="0" w:space="0" w:color="auto"/>
                <w:left w:val="none" w:sz="0" w:space="0" w:color="auto"/>
                <w:bottom w:val="none" w:sz="0" w:space="0" w:color="auto"/>
                <w:right w:val="none" w:sz="0" w:space="0" w:color="auto"/>
              </w:divBdr>
              <w:divsChild>
                <w:div w:id="630745107">
                  <w:marLeft w:val="0"/>
                  <w:marRight w:val="240"/>
                  <w:marTop w:val="0"/>
                  <w:marBottom w:val="0"/>
                  <w:divBdr>
                    <w:top w:val="none" w:sz="0" w:space="0" w:color="auto"/>
                    <w:left w:val="none" w:sz="0" w:space="0" w:color="auto"/>
                    <w:bottom w:val="none" w:sz="0" w:space="0" w:color="auto"/>
                    <w:right w:val="none" w:sz="0" w:space="0" w:color="auto"/>
                  </w:divBdr>
                  <w:divsChild>
                    <w:div w:id="594483403">
                      <w:marLeft w:val="0"/>
                      <w:marRight w:val="0"/>
                      <w:marTop w:val="0"/>
                      <w:marBottom w:val="0"/>
                      <w:divBdr>
                        <w:top w:val="none" w:sz="0" w:space="0" w:color="auto"/>
                        <w:left w:val="none" w:sz="0" w:space="0" w:color="auto"/>
                        <w:bottom w:val="none" w:sz="0" w:space="0" w:color="auto"/>
                        <w:right w:val="none" w:sz="0" w:space="0" w:color="auto"/>
                      </w:divBdr>
                      <w:divsChild>
                        <w:div w:id="1636714165">
                          <w:marLeft w:val="0"/>
                          <w:marRight w:val="120"/>
                          <w:marTop w:val="0"/>
                          <w:marBottom w:val="0"/>
                          <w:divBdr>
                            <w:top w:val="none" w:sz="0" w:space="0" w:color="auto"/>
                            <w:left w:val="none" w:sz="0" w:space="0" w:color="auto"/>
                            <w:bottom w:val="none" w:sz="0" w:space="0" w:color="auto"/>
                            <w:right w:val="none" w:sz="0" w:space="0" w:color="auto"/>
                          </w:divBdr>
                        </w:div>
                      </w:divsChild>
                    </w:div>
                    <w:div w:id="856307551">
                      <w:marLeft w:val="0"/>
                      <w:marRight w:val="0"/>
                      <w:marTop w:val="0"/>
                      <w:marBottom w:val="0"/>
                      <w:divBdr>
                        <w:top w:val="none" w:sz="0" w:space="0" w:color="auto"/>
                        <w:left w:val="none" w:sz="0" w:space="0" w:color="auto"/>
                        <w:bottom w:val="none" w:sz="0" w:space="0" w:color="auto"/>
                        <w:right w:val="none" w:sz="0" w:space="0" w:color="auto"/>
                      </w:divBdr>
                      <w:divsChild>
                        <w:div w:id="884637383">
                          <w:marLeft w:val="0"/>
                          <w:marRight w:val="0"/>
                          <w:marTop w:val="0"/>
                          <w:marBottom w:val="0"/>
                          <w:divBdr>
                            <w:top w:val="none" w:sz="0" w:space="0" w:color="auto"/>
                            <w:left w:val="none" w:sz="0" w:space="0" w:color="auto"/>
                            <w:bottom w:val="none" w:sz="0" w:space="0" w:color="auto"/>
                            <w:right w:val="none" w:sz="0" w:space="0" w:color="auto"/>
                          </w:divBdr>
                          <w:divsChild>
                            <w:div w:id="1333676545">
                              <w:marLeft w:val="0"/>
                              <w:marRight w:val="0"/>
                              <w:marTop w:val="0"/>
                              <w:marBottom w:val="0"/>
                              <w:divBdr>
                                <w:top w:val="none" w:sz="0" w:space="0" w:color="auto"/>
                                <w:left w:val="none" w:sz="0" w:space="0" w:color="auto"/>
                                <w:bottom w:val="none" w:sz="0" w:space="0" w:color="auto"/>
                                <w:right w:val="none" w:sz="0" w:space="0" w:color="auto"/>
                              </w:divBdr>
                            </w:div>
                          </w:divsChild>
                        </w:div>
                        <w:div w:id="105755451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887362">
          <w:marLeft w:val="630"/>
          <w:marRight w:val="0"/>
          <w:marTop w:val="0"/>
          <w:marBottom w:val="0"/>
          <w:divBdr>
            <w:top w:val="none" w:sz="0" w:space="0" w:color="auto"/>
            <w:left w:val="none" w:sz="0" w:space="0" w:color="auto"/>
            <w:bottom w:val="none" w:sz="0" w:space="0" w:color="auto"/>
            <w:right w:val="none" w:sz="0" w:space="0" w:color="auto"/>
          </w:divBdr>
          <w:divsChild>
            <w:div w:id="966203602">
              <w:marLeft w:val="0"/>
              <w:marRight w:val="0"/>
              <w:marTop w:val="0"/>
              <w:marBottom w:val="0"/>
              <w:divBdr>
                <w:top w:val="none" w:sz="0" w:space="0" w:color="auto"/>
                <w:left w:val="none" w:sz="0" w:space="0" w:color="auto"/>
                <w:bottom w:val="none" w:sz="0" w:space="0" w:color="auto"/>
                <w:right w:val="none" w:sz="0" w:space="0" w:color="auto"/>
              </w:divBdr>
              <w:divsChild>
                <w:div w:id="1733889620">
                  <w:marLeft w:val="0"/>
                  <w:marRight w:val="240"/>
                  <w:marTop w:val="0"/>
                  <w:marBottom w:val="0"/>
                  <w:divBdr>
                    <w:top w:val="none" w:sz="0" w:space="0" w:color="auto"/>
                    <w:left w:val="none" w:sz="0" w:space="0" w:color="auto"/>
                    <w:bottom w:val="none" w:sz="0" w:space="0" w:color="auto"/>
                    <w:right w:val="none" w:sz="0" w:space="0" w:color="auto"/>
                  </w:divBdr>
                  <w:divsChild>
                    <w:div w:id="308218003">
                      <w:marLeft w:val="0"/>
                      <w:marRight w:val="0"/>
                      <w:marTop w:val="0"/>
                      <w:marBottom w:val="0"/>
                      <w:divBdr>
                        <w:top w:val="none" w:sz="0" w:space="0" w:color="auto"/>
                        <w:left w:val="none" w:sz="0" w:space="0" w:color="auto"/>
                        <w:bottom w:val="none" w:sz="0" w:space="0" w:color="auto"/>
                        <w:right w:val="none" w:sz="0" w:space="0" w:color="auto"/>
                      </w:divBdr>
                      <w:divsChild>
                        <w:div w:id="1993024335">
                          <w:marLeft w:val="0"/>
                          <w:marRight w:val="120"/>
                          <w:marTop w:val="0"/>
                          <w:marBottom w:val="0"/>
                          <w:divBdr>
                            <w:top w:val="none" w:sz="0" w:space="0" w:color="auto"/>
                            <w:left w:val="none" w:sz="0" w:space="0" w:color="auto"/>
                            <w:bottom w:val="none" w:sz="0" w:space="0" w:color="auto"/>
                            <w:right w:val="none" w:sz="0" w:space="0" w:color="auto"/>
                          </w:divBdr>
                        </w:div>
                      </w:divsChild>
                    </w:div>
                    <w:div w:id="422604637">
                      <w:marLeft w:val="0"/>
                      <w:marRight w:val="0"/>
                      <w:marTop w:val="0"/>
                      <w:marBottom w:val="0"/>
                      <w:divBdr>
                        <w:top w:val="none" w:sz="0" w:space="0" w:color="auto"/>
                        <w:left w:val="none" w:sz="0" w:space="0" w:color="auto"/>
                        <w:bottom w:val="none" w:sz="0" w:space="0" w:color="auto"/>
                        <w:right w:val="none" w:sz="0" w:space="0" w:color="auto"/>
                      </w:divBdr>
                      <w:divsChild>
                        <w:div w:id="329796107">
                          <w:marLeft w:val="360"/>
                          <w:marRight w:val="0"/>
                          <w:marTop w:val="0"/>
                          <w:marBottom w:val="0"/>
                          <w:divBdr>
                            <w:top w:val="none" w:sz="0" w:space="0" w:color="auto"/>
                            <w:left w:val="none" w:sz="0" w:space="0" w:color="auto"/>
                            <w:bottom w:val="none" w:sz="0" w:space="0" w:color="auto"/>
                            <w:right w:val="none" w:sz="0" w:space="0" w:color="auto"/>
                          </w:divBdr>
                        </w:div>
                        <w:div w:id="715006231">
                          <w:marLeft w:val="0"/>
                          <w:marRight w:val="0"/>
                          <w:marTop w:val="0"/>
                          <w:marBottom w:val="0"/>
                          <w:divBdr>
                            <w:top w:val="none" w:sz="0" w:space="0" w:color="auto"/>
                            <w:left w:val="none" w:sz="0" w:space="0" w:color="auto"/>
                            <w:bottom w:val="none" w:sz="0" w:space="0" w:color="auto"/>
                            <w:right w:val="none" w:sz="0" w:space="0" w:color="auto"/>
                          </w:divBdr>
                          <w:divsChild>
                            <w:div w:id="28227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9171053">
          <w:marLeft w:val="630"/>
          <w:marRight w:val="0"/>
          <w:marTop w:val="0"/>
          <w:marBottom w:val="0"/>
          <w:divBdr>
            <w:top w:val="none" w:sz="0" w:space="0" w:color="auto"/>
            <w:left w:val="none" w:sz="0" w:space="0" w:color="auto"/>
            <w:bottom w:val="none" w:sz="0" w:space="0" w:color="auto"/>
            <w:right w:val="none" w:sz="0" w:space="0" w:color="auto"/>
          </w:divBdr>
          <w:divsChild>
            <w:div w:id="10881667">
              <w:marLeft w:val="0"/>
              <w:marRight w:val="0"/>
              <w:marTop w:val="0"/>
              <w:marBottom w:val="0"/>
              <w:divBdr>
                <w:top w:val="none" w:sz="0" w:space="0" w:color="auto"/>
                <w:left w:val="none" w:sz="0" w:space="0" w:color="auto"/>
                <w:bottom w:val="none" w:sz="0" w:space="0" w:color="auto"/>
                <w:right w:val="none" w:sz="0" w:space="0" w:color="auto"/>
              </w:divBdr>
              <w:divsChild>
                <w:div w:id="1546717351">
                  <w:marLeft w:val="0"/>
                  <w:marRight w:val="240"/>
                  <w:marTop w:val="0"/>
                  <w:marBottom w:val="0"/>
                  <w:divBdr>
                    <w:top w:val="none" w:sz="0" w:space="0" w:color="auto"/>
                    <w:left w:val="none" w:sz="0" w:space="0" w:color="auto"/>
                    <w:bottom w:val="none" w:sz="0" w:space="0" w:color="auto"/>
                    <w:right w:val="none" w:sz="0" w:space="0" w:color="auto"/>
                  </w:divBdr>
                  <w:divsChild>
                    <w:div w:id="1266621948">
                      <w:marLeft w:val="0"/>
                      <w:marRight w:val="0"/>
                      <w:marTop w:val="0"/>
                      <w:marBottom w:val="0"/>
                      <w:divBdr>
                        <w:top w:val="none" w:sz="0" w:space="0" w:color="auto"/>
                        <w:left w:val="none" w:sz="0" w:space="0" w:color="auto"/>
                        <w:bottom w:val="none" w:sz="0" w:space="0" w:color="auto"/>
                        <w:right w:val="none" w:sz="0" w:space="0" w:color="auto"/>
                      </w:divBdr>
                      <w:divsChild>
                        <w:div w:id="1528061000">
                          <w:marLeft w:val="0"/>
                          <w:marRight w:val="120"/>
                          <w:marTop w:val="0"/>
                          <w:marBottom w:val="0"/>
                          <w:divBdr>
                            <w:top w:val="none" w:sz="0" w:space="0" w:color="auto"/>
                            <w:left w:val="none" w:sz="0" w:space="0" w:color="auto"/>
                            <w:bottom w:val="none" w:sz="0" w:space="0" w:color="auto"/>
                            <w:right w:val="none" w:sz="0" w:space="0" w:color="auto"/>
                          </w:divBdr>
                        </w:div>
                      </w:divsChild>
                    </w:div>
                    <w:div w:id="1454252046">
                      <w:marLeft w:val="0"/>
                      <w:marRight w:val="0"/>
                      <w:marTop w:val="0"/>
                      <w:marBottom w:val="0"/>
                      <w:divBdr>
                        <w:top w:val="none" w:sz="0" w:space="0" w:color="auto"/>
                        <w:left w:val="none" w:sz="0" w:space="0" w:color="auto"/>
                        <w:bottom w:val="none" w:sz="0" w:space="0" w:color="auto"/>
                        <w:right w:val="none" w:sz="0" w:space="0" w:color="auto"/>
                      </w:divBdr>
                      <w:divsChild>
                        <w:div w:id="388656081">
                          <w:marLeft w:val="360"/>
                          <w:marRight w:val="0"/>
                          <w:marTop w:val="0"/>
                          <w:marBottom w:val="0"/>
                          <w:divBdr>
                            <w:top w:val="none" w:sz="0" w:space="0" w:color="auto"/>
                            <w:left w:val="none" w:sz="0" w:space="0" w:color="auto"/>
                            <w:bottom w:val="none" w:sz="0" w:space="0" w:color="auto"/>
                            <w:right w:val="none" w:sz="0" w:space="0" w:color="auto"/>
                          </w:divBdr>
                        </w:div>
                        <w:div w:id="652374622">
                          <w:marLeft w:val="0"/>
                          <w:marRight w:val="0"/>
                          <w:marTop w:val="0"/>
                          <w:marBottom w:val="0"/>
                          <w:divBdr>
                            <w:top w:val="none" w:sz="0" w:space="0" w:color="auto"/>
                            <w:left w:val="none" w:sz="0" w:space="0" w:color="auto"/>
                            <w:bottom w:val="none" w:sz="0" w:space="0" w:color="auto"/>
                            <w:right w:val="none" w:sz="0" w:space="0" w:color="auto"/>
                          </w:divBdr>
                          <w:divsChild>
                            <w:div w:id="30713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013063">
          <w:marLeft w:val="630"/>
          <w:marRight w:val="0"/>
          <w:marTop w:val="0"/>
          <w:marBottom w:val="0"/>
          <w:divBdr>
            <w:top w:val="none" w:sz="0" w:space="0" w:color="auto"/>
            <w:left w:val="none" w:sz="0" w:space="0" w:color="auto"/>
            <w:bottom w:val="none" w:sz="0" w:space="0" w:color="auto"/>
            <w:right w:val="none" w:sz="0" w:space="0" w:color="auto"/>
          </w:divBdr>
          <w:divsChild>
            <w:div w:id="590312451">
              <w:marLeft w:val="0"/>
              <w:marRight w:val="0"/>
              <w:marTop w:val="0"/>
              <w:marBottom w:val="0"/>
              <w:divBdr>
                <w:top w:val="none" w:sz="0" w:space="0" w:color="auto"/>
                <w:left w:val="none" w:sz="0" w:space="0" w:color="auto"/>
                <w:bottom w:val="none" w:sz="0" w:space="0" w:color="auto"/>
                <w:right w:val="none" w:sz="0" w:space="0" w:color="auto"/>
              </w:divBdr>
              <w:divsChild>
                <w:div w:id="413868152">
                  <w:marLeft w:val="0"/>
                  <w:marRight w:val="240"/>
                  <w:marTop w:val="0"/>
                  <w:marBottom w:val="0"/>
                  <w:divBdr>
                    <w:top w:val="none" w:sz="0" w:space="0" w:color="auto"/>
                    <w:left w:val="none" w:sz="0" w:space="0" w:color="auto"/>
                    <w:bottom w:val="none" w:sz="0" w:space="0" w:color="auto"/>
                    <w:right w:val="none" w:sz="0" w:space="0" w:color="auto"/>
                  </w:divBdr>
                  <w:divsChild>
                    <w:div w:id="947733645">
                      <w:marLeft w:val="0"/>
                      <w:marRight w:val="0"/>
                      <w:marTop w:val="0"/>
                      <w:marBottom w:val="0"/>
                      <w:divBdr>
                        <w:top w:val="none" w:sz="0" w:space="0" w:color="auto"/>
                        <w:left w:val="none" w:sz="0" w:space="0" w:color="auto"/>
                        <w:bottom w:val="none" w:sz="0" w:space="0" w:color="auto"/>
                        <w:right w:val="none" w:sz="0" w:space="0" w:color="auto"/>
                      </w:divBdr>
                      <w:divsChild>
                        <w:div w:id="619146227">
                          <w:marLeft w:val="0"/>
                          <w:marRight w:val="0"/>
                          <w:marTop w:val="0"/>
                          <w:marBottom w:val="0"/>
                          <w:divBdr>
                            <w:top w:val="none" w:sz="0" w:space="0" w:color="auto"/>
                            <w:left w:val="none" w:sz="0" w:space="0" w:color="auto"/>
                            <w:bottom w:val="none" w:sz="0" w:space="0" w:color="auto"/>
                            <w:right w:val="none" w:sz="0" w:space="0" w:color="auto"/>
                          </w:divBdr>
                          <w:divsChild>
                            <w:div w:id="995063644">
                              <w:marLeft w:val="0"/>
                              <w:marRight w:val="0"/>
                              <w:marTop w:val="0"/>
                              <w:marBottom w:val="0"/>
                              <w:divBdr>
                                <w:top w:val="none" w:sz="0" w:space="0" w:color="auto"/>
                                <w:left w:val="none" w:sz="0" w:space="0" w:color="auto"/>
                                <w:bottom w:val="none" w:sz="0" w:space="0" w:color="auto"/>
                                <w:right w:val="none" w:sz="0" w:space="0" w:color="auto"/>
                              </w:divBdr>
                            </w:div>
                          </w:divsChild>
                        </w:div>
                        <w:div w:id="1819032375">
                          <w:marLeft w:val="360"/>
                          <w:marRight w:val="0"/>
                          <w:marTop w:val="0"/>
                          <w:marBottom w:val="0"/>
                          <w:divBdr>
                            <w:top w:val="none" w:sz="0" w:space="0" w:color="auto"/>
                            <w:left w:val="none" w:sz="0" w:space="0" w:color="auto"/>
                            <w:bottom w:val="none" w:sz="0" w:space="0" w:color="auto"/>
                            <w:right w:val="none" w:sz="0" w:space="0" w:color="auto"/>
                          </w:divBdr>
                        </w:div>
                      </w:divsChild>
                    </w:div>
                    <w:div w:id="1144156852">
                      <w:marLeft w:val="0"/>
                      <w:marRight w:val="0"/>
                      <w:marTop w:val="0"/>
                      <w:marBottom w:val="0"/>
                      <w:divBdr>
                        <w:top w:val="none" w:sz="0" w:space="0" w:color="auto"/>
                        <w:left w:val="none" w:sz="0" w:space="0" w:color="auto"/>
                        <w:bottom w:val="none" w:sz="0" w:space="0" w:color="auto"/>
                        <w:right w:val="none" w:sz="0" w:space="0" w:color="auto"/>
                      </w:divBdr>
                      <w:divsChild>
                        <w:div w:id="211165527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166253">
          <w:marLeft w:val="630"/>
          <w:marRight w:val="0"/>
          <w:marTop w:val="0"/>
          <w:marBottom w:val="0"/>
          <w:divBdr>
            <w:top w:val="none" w:sz="0" w:space="0" w:color="auto"/>
            <w:left w:val="none" w:sz="0" w:space="0" w:color="auto"/>
            <w:bottom w:val="none" w:sz="0" w:space="0" w:color="auto"/>
            <w:right w:val="none" w:sz="0" w:space="0" w:color="auto"/>
          </w:divBdr>
          <w:divsChild>
            <w:div w:id="466164737">
              <w:marLeft w:val="0"/>
              <w:marRight w:val="0"/>
              <w:marTop w:val="0"/>
              <w:marBottom w:val="0"/>
              <w:divBdr>
                <w:top w:val="none" w:sz="0" w:space="0" w:color="auto"/>
                <w:left w:val="none" w:sz="0" w:space="0" w:color="auto"/>
                <w:bottom w:val="none" w:sz="0" w:space="0" w:color="auto"/>
                <w:right w:val="none" w:sz="0" w:space="0" w:color="auto"/>
              </w:divBdr>
              <w:divsChild>
                <w:div w:id="893279279">
                  <w:marLeft w:val="0"/>
                  <w:marRight w:val="240"/>
                  <w:marTop w:val="0"/>
                  <w:marBottom w:val="0"/>
                  <w:divBdr>
                    <w:top w:val="none" w:sz="0" w:space="0" w:color="auto"/>
                    <w:left w:val="none" w:sz="0" w:space="0" w:color="auto"/>
                    <w:bottom w:val="none" w:sz="0" w:space="0" w:color="auto"/>
                    <w:right w:val="none" w:sz="0" w:space="0" w:color="auto"/>
                  </w:divBdr>
                  <w:divsChild>
                    <w:div w:id="21979406">
                      <w:marLeft w:val="0"/>
                      <w:marRight w:val="0"/>
                      <w:marTop w:val="0"/>
                      <w:marBottom w:val="0"/>
                      <w:divBdr>
                        <w:top w:val="none" w:sz="0" w:space="0" w:color="auto"/>
                        <w:left w:val="none" w:sz="0" w:space="0" w:color="auto"/>
                        <w:bottom w:val="none" w:sz="0" w:space="0" w:color="auto"/>
                        <w:right w:val="none" w:sz="0" w:space="0" w:color="auto"/>
                      </w:divBdr>
                      <w:divsChild>
                        <w:div w:id="108202238">
                          <w:marLeft w:val="360"/>
                          <w:marRight w:val="0"/>
                          <w:marTop w:val="0"/>
                          <w:marBottom w:val="0"/>
                          <w:divBdr>
                            <w:top w:val="none" w:sz="0" w:space="0" w:color="auto"/>
                            <w:left w:val="none" w:sz="0" w:space="0" w:color="auto"/>
                            <w:bottom w:val="none" w:sz="0" w:space="0" w:color="auto"/>
                            <w:right w:val="none" w:sz="0" w:space="0" w:color="auto"/>
                          </w:divBdr>
                        </w:div>
                        <w:div w:id="1979188037">
                          <w:marLeft w:val="0"/>
                          <w:marRight w:val="0"/>
                          <w:marTop w:val="0"/>
                          <w:marBottom w:val="0"/>
                          <w:divBdr>
                            <w:top w:val="none" w:sz="0" w:space="0" w:color="auto"/>
                            <w:left w:val="none" w:sz="0" w:space="0" w:color="auto"/>
                            <w:bottom w:val="none" w:sz="0" w:space="0" w:color="auto"/>
                            <w:right w:val="none" w:sz="0" w:space="0" w:color="auto"/>
                          </w:divBdr>
                          <w:divsChild>
                            <w:div w:id="137214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9427">
                      <w:marLeft w:val="0"/>
                      <w:marRight w:val="0"/>
                      <w:marTop w:val="0"/>
                      <w:marBottom w:val="0"/>
                      <w:divBdr>
                        <w:top w:val="none" w:sz="0" w:space="0" w:color="auto"/>
                        <w:left w:val="none" w:sz="0" w:space="0" w:color="auto"/>
                        <w:bottom w:val="none" w:sz="0" w:space="0" w:color="auto"/>
                        <w:right w:val="none" w:sz="0" w:space="0" w:color="auto"/>
                      </w:divBdr>
                      <w:divsChild>
                        <w:div w:id="212029372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8643115">
          <w:marLeft w:val="630"/>
          <w:marRight w:val="0"/>
          <w:marTop w:val="0"/>
          <w:marBottom w:val="0"/>
          <w:divBdr>
            <w:top w:val="none" w:sz="0" w:space="0" w:color="auto"/>
            <w:left w:val="none" w:sz="0" w:space="0" w:color="auto"/>
            <w:bottom w:val="none" w:sz="0" w:space="0" w:color="auto"/>
            <w:right w:val="none" w:sz="0" w:space="0" w:color="auto"/>
          </w:divBdr>
          <w:divsChild>
            <w:div w:id="163786884">
              <w:marLeft w:val="0"/>
              <w:marRight w:val="0"/>
              <w:marTop w:val="0"/>
              <w:marBottom w:val="0"/>
              <w:divBdr>
                <w:top w:val="none" w:sz="0" w:space="0" w:color="auto"/>
                <w:left w:val="none" w:sz="0" w:space="0" w:color="auto"/>
                <w:bottom w:val="none" w:sz="0" w:space="0" w:color="auto"/>
                <w:right w:val="none" w:sz="0" w:space="0" w:color="auto"/>
              </w:divBdr>
              <w:divsChild>
                <w:div w:id="247808825">
                  <w:marLeft w:val="0"/>
                  <w:marRight w:val="240"/>
                  <w:marTop w:val="0"/>
                  <w:marBottom w:val="0"/>
                  <w:divBdr>
                    <w:top w:val="none" w:sz="0" w:space="0" w:color="auto"/>
                    <w:left w:val="none" w:sz="0" w:space="0" w:color="auto"/>
                    <w:bottom w:val="none" w:sz="0" w:space="0" w:color="auto"/>
                    <w:right w:val="none" w:sz="0" w:space="0" w:color="auto"/>
                  </w:divBdr>
                  <w:divsChild>
                    <w:div w:id="1166555457">
                      <w:marLeft w:val="0"/>
                      <w:marRight w:val="0"/>
                      <w:marTop w:val="0"/>
                      <w:marBottom w:val="0"/>
                      <w:divBdr>
                        <w:top w:val="none" w:sz="0" w:space="0" w:color="auto"/>
                        <w:left w:val="none" w:sz="0" w:space="0" w:color="auto"/>
                        <w:bottom w:val="none" w:sz="0" w:space="0" w:color="auto"/>
                        <w:right w:val="none" w:sz="0" w:space="0" w:color="auto"/>
                      </w:divBdr>
                      <w:divsChild>
                        <w:div w:id="175073899">
                          <w:marLeft w:val="0"/>
                          <w:marRight w:val="120"/>
                          <w:marTop w:val="0"/>
                          <w:marBottom w:val="0"/>
                          <w:divBdr>
                            <w:top w:val="none" w:sz="0" w:space="0" w:color="auto"/>
                            <w:left w:val="none" w:sz="0" w:space="0" w:color="auto"/>
                            <w:bottom w:val="none" w:sz="0" w:space="0" w:color="auto"/>
                            <w:right w:val="none" w:sz="0" w:space="0" w:color="auto"/>
                          </w:divBdr>
                        </w:div>
                      </w:divsChild>
                    </w:div>
                    <w:div w:id="1240335163">
                      <w:marLeft w:val="0"/>
                      <w:marRight w:val="0"/>
                      <w:marTop w:val="0"/>
                      <w:marBottom w:val="0"/>
                      <w:divBdr>
                        <w:top w:val="none" w:sz="0" w:space="0" w:color="auto"/>
                        <w:left w:val="none" w:sz="0" w:space="0" w:color="auto"/>
                        <w:bottom w:val="none" w:sz="0" w:space="0" w:color="auto"/>
                        <w:right w:val="none" w:sz="0" w:space="0" w:color="auto"/>
                      </w:divBdr>
                      <w:divsChild>
                        <w:div w:id="706418237">
                          <w:marLeft w:val="0"/>
                          <w:marRight w:val="0"/>
                          <w:marTop w:val="0"/>
                          <w:marBottom w:val="0"/>
                          <w:divBdr>
                            <w:top w:val="none" w:sz="0" w:space="0" w:color="auto"/>
                            <w:left w:val="none" w:sz="0" w:space="0" w:color="auto"/>
                            <w:bottom w:val="none" w:sz="0" w:space="0" w:color="auto"/>
                            <w:right w:val="none" w:sz="0" w:space="0" w:color="auto"/>
                          </w:divBdr>
                          <w:divsChild>
                            <w:div w:id="273442657">
                              <w:marLeft w:val="0"/>
                              <w:marRight w:val="0"/>
                              <w:marTop w:val="0"/>
                              <w:marBottom w:val="0"/>
                              <w:divBdr>
                                <w:top w:val="none" w:sz="0" w:space="0" w:color="auto"/>
                                <w:left w:val="none" w:sz="0" w:space="0" w:color="auto"/>
                                <w:bottom w:val="none" w:sz="0" w:space="0" w:color="auto"/>
                                <w:right w:val="none" w:sz="0" w:space="0" w:color="auto"/>
                              </w:divBdr>
                            </w:div>
                          </w:divsChild>
                        </w:div>
                        <w:div w:id="778109267">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309308">
          <w:marLeft w:val="630"/>
          <w:marRight w:val="0"/>
          <w:marTop w:val="0"/>
          <w:marBottom w:val="0"/>
          <w:divBdr>
            <w:top w:val="none" w:sz="0" w:space="0" w:color="auto"/>
            <w:left w:val="none" w:sz="0" w:space="0" w:color="auto"/>
            <w:bottom w:val="none" w:sz="0" w:space="0" w:color="auto"/>
            <w:right w:val="none" w:sz="0" w:space="0" w:color="auto"/>
          </w:divBdr>
          <w:divsChild>
            <w:div w:id="1120995078">
              <w:marLeft w:val="0"/>
              <w:marRight w:val="0"/>
              <w:marTop w:val="0"/>
              <w:marBottom w:val="0"/>
              <w:divBdr>
                <w:top w:val="none" w:sz="0" w:space="0" w:color="auto"/>
                <w:left w:val="none" w:sz="0" w:space="0" w:color="auto"/>
                <w:bottom w:val="none" w:sz="0" w:space="0" w:color="auto"/>
                <w:right w:val="none" w:sz="0" w:space="0" w:color="auto"/>
              </w:divBdr>
              <w:divsChild>
                <w:div w:id="1814176055">
                  <w:marLeft w:val="0"/>
                  <w:marRight w:val="240"/>
                  <w:marTop w:val="0"/>
                  <w:marBottom w:val="0"/>
                  <w:divBdr>
                    <w:top w:val="none" w:sz="0" w:space="0" w:color="auto"/>
                    <w:left w:val="none" w:sz="0" w:space="0" w:color="auto"/>
                    <w:bottom w:val="none" w:sz="0" w:space="0" w:color="auto"/>
                    <w:right w:val="none" w:sz="0" w:space="0" w:color="auto"/>
                  </w:divBdr>
                  <w:divsChild>
                    <w:div w:id="1165322158">
                      <w:marLeft w:val="0"/>
                      <w:marRight w:val="0"/>
                      <w:marTop w:val="0"/>
                      <w:marBottom w:val="0"/>
                      <w:divBdr>
                        <w:top w:val="none" w:sz="0" w:space="0" w:color="auto"/>
                        <w:left w:val="none" w:sz="0" w:space="0" w:color="auto"/>
                        <w:bottom w:val="none" w:sz="0" w:space="0" w:color="auto"/>
                        <w:right w:val="none" w:sz="0" w:space="0" w:color="auto"/>
                      </w:divBdr>
                      <w:divsChild>
                        <w:div w:id="65956135">
                          <w:marLeft w:val="0"/>
                          <w:marRight w:val="0"/>
                          <w:marTop w:val="0"/>
                          <w:marBottom w:val="0"/>
                          <w:divBdr>
                            <w:top w:val="none" w:sz="0" w:space="0" w:color="auto"/>
                            <w:left w:val="none" w:sz="0" w:space="0" w:color="auto"/>
                            <w:bottom w:val="none" w:sz="0" w:space="0" w:color="auto"/>
                            <w:right w:val="none" w:sz="0" w:space="0" w:color="auto"/>
                          </w:divBdr>
                          <w:divsChild>
                            <w:div w:id="787312918">
                              <w:marLeft w:val="0"/>
                              <w:marRight w:val="0"/>
                              <w:marTop w:val="0"/>
                              <w:marBottom w:val="0"/>
                              <w:divBdr>
                                <w:top w:val="none" w:sz="0" w:space="0" w:color="auto"/>
                                <w:left w:val="none" w:sz="0" w:space="0" w:color="auto"/>
                                <w:bottom w:val="none" w:sz="0" w:space="0" w:color="auto"/>
                                <w:right w:val="none" w:sz="0" w:space="0" w:color="auto"/>
                              </w:divBdr>
                            </w:div>
                          </w:divsChild>
                        </w:div>
                        <w:div w:id="918641552">
                          <w:marLeft w:val="360"/>
                          <w:marRight w:val="0"/>
                          <w:marTop w:val="0"/>
                          <w:marBottom w:val="0"/>
                          <w:divBdr>
                            <w:top w:val="none" w:sz="0" w:space="0" w:color="auto"/>
                            <w:left w:val="none" w:sz="0" w:space="0" w:color="auto"/>
                            <w:bottom w:val="none" w:sz="0" w:space="0" w:color="auto"/>
                            <w:right w:val="none" w:sz="0" w:space="0" w:color="auto"/>
                          </w:divBdr>
                        </w:div>
                      </w:divsChild>
                    </w:div>
                    <w:div w:id="1312446713">
                      <w:marLeft w:val="0"/>
                      <w:marRight w:val="0"/>
                      <w:marTop w:val="0"/>
                      <w:marBottom w:val="0"/>
                      <w:divBdr>
                        <w:top w:val="none" w:sz="0" w:space="0" w:color="auto"/>
                        <w:left w:val="none" w:sz="0" w:space="0" w:color="auto"/>
                        <w:bottom w:val="none" w:sz="0" w:space="0" w:color="auto"/>
                        <w:right w:val="none" w:sz="0" w:space="0" w:color="auto"/>
                      </w:divBdr>
                      <w:divsChild>
                        <w:div w:id="92591522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635628">
          <w:marLeft w:val="630"/>
          <w:marRight w:val="0"/>
          <w:marTop w:val="0"/>
          <w:marBottom w:val="0"/>
          <w:divBdr>
            <w:top w:val="none" w:sz="0" w:space="0" w:color="auto"/>
            <w:left w:val="none" w:sz="0" w:space="0" w:color="auto"/>
            <w:bottom w:val="none" w:sz="0" w:space="0" w:color="auto"/>
            <w:right w:val="none" w:sz="0" w:space="0" w:color="auto"/>
          </w:divBdr>
          <w:divsChild>
            <w:div w:id="696929498">
              <w:marLeft w:val="0"/>
              <w:marRight w:val="0"/>
              <w:marTop w:val="0"/>
              <w:marBottom w:val="0"/>
              <w:divBdr>
                <w:top w:val="none" w:sz="0" w:space="0" w:color="auto"/>
                <w:left w:val="none" w:sz="0" w:space="0" w:color="auto"/>
                <w:bottom w:val="none" w:sz="0" w:space="0" w:color="auto"/>
                <w:right w:val="none" w:sz="0" w:space="0" w:color="auto"/>
              </w:divBdr>
              <w:divsChild>
                <w:div w:id="485050047">
                  <w:marLeft w:val="0"/>
                  <w:marRight w:val="240"/>
                  <w:marTop w:val="0"/>
                  <w:marBottom w:val="0"/>
                  <w:divBdr>
                    <w:top w:val="none" w:sz="0" w:space="0" w:color="auto"/>
                    <w:left w:val="none" w:sz="0" w:space="0" w:color="auto"/>
                    <w:bottom w:val="none" w:sz="0" w:space="0" w:color="auto"/>
                    <w:right w:val="none" w:sz="0" w:space="0" w:color="auto"/>
                  </w:divBdr>
                  <w:divsChild>
                    <w:div w:id="278683772">
                      <w:marLeft w:val="0"/>
                      <w:marRight w:val="0"/>
                      <w:marTop w:val="0"/>
                      <w:marBottom w:val="0"/>
                      <w:divBdr>
                        <w:top w:val="none" w:sz="0" w:space="0" w:color="auto"/>
                        <w:left w:val="none" w:sz="0" w:space="0" w:color="auto"/>
                        <w:bottom w:val="none" w:sz="0" w:space="0" w:color="auto"/>
                        <w:right w:val="none" w:sz="0" w:space="0" w:color="auto"/>
                      </w:divBdr>
                      <w:divsChild>
                        <w:div w:id="679433933">
                          <w:marLeft w:val="360"/>
                          <w:marRight w:val="0"/>
                          <w:marTop w:val="0"/>
                          <w:marBottom w:val="0"/>
                          <w:divBdr>
                            <w:top w:val="none" w:sz="0" w:space="0" w:color="auto"/>
                            <w:left w:val="none" w:sz="0" w:space="0" w:color="auto"/>
                            <w:bottom w:val="none" w:sz="0" w:space="0" w:color="auto"/>
                            <w:right w:val="none" w:sz="0" w:space="0" w:color="auto"/>
                          </w:divBdr>
                        </w:div>
                        <w:div w:id="1057318116">
                          <w:marLeft w:val="0"/>
                          <w:marRight w:val="0"/>
                          <w:marTop w:val="0"/>
                          <w:marBottom w:val="0"/>
                          <w:divBdr>
                            <w:top w:val="none" w:sz="0" w:space="0" w:color="auto"/>
                            <w:left w:val="none" w:sz="0" w:space="0" w:color="auto"/>
                            <w:bottom w:val="none" w:sz="0" w:space="0" w:color="auto"/>
                            <w:right w:val="none" w:sz="0" w:space="0" w:color="auto"/>
                          </w:divBdr>
                          <w:divsChild>
                            <w:div w:id="196623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875571">
                      <w:marLeft w:val="0"/>
                      <w:marRight w:val="0"/>
                      <w:marTop w:val="0"/>
                      <w:marBottom w:val="0"/>
                      <w:divBdr>
                        <w:top w:val="none" w:sz="0" w:space="0" w:color="auto"/>
                        <w:left w:val="none" w:sz="0" w:space="0" w:color="auto"/>
                        <w:bottom w:val="none" w:sz="0" w:space="0" w:color="auto"/>
                        <w:right w:val="none" w:sz="0" w:space="0" w:color="auto"/>
                      </w:divBdr>
                      <w:divsChild>
                        <w:div w:id="47063651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9268079">
          <w:marLeft w:val="630"/>
          <w:marRight w:val="0"/>
          <w:marTop w:val="0"/>
          <w:marBottom w:val="0"/>
          <w:divBdr>
            <w:top w:val="none" w:sz="0" w:space="0" w:color="auto"/>
            <w:left w:val="none" w:sz="0" w:space="0" w:color="auto"/>
            <w:bottom w:val="none" w:sz="0" w:space="0" w:color="auto"/>
            <w:right w:val="none" w:sz="0" w:space="0" w:color="auto"/>
          </w:divBdr>
          <w:divsChild>
            <w:div w:id="1183595170">
              <w:marLeft w:val="0"/>
              <w:marRight w:val="0"/>
              <w:marTop w:val="0"/>
              <w:marBottom w:val="0"/>
              <w:divBdr>
                <w:top w:val="none" w:sz="0" w:space="0" w:color="auto"/>
                <w:left w:val="none" w:sz="0" w:space="0" w:color="auto"/>
                <w:bottom w:val="none" w:sz="0" w:space="0" w:color="auto"/>
                <w:right w:val="none" w:sz="0" w:space="0" w:color="auto"/>
              </w:divBdr>
              <w:divsChild>
                <w:div w:id="1299066772">
                  <w:marLeft w:val="0"/>
                  <w:marRight w:val="240"/>
                  <w:marTop w:val="0"/>
                  <w:marBottom w:val="0"/>
                  <w:divBdr>
                    <w:top w:val="none" w:sz="0" w:space="0" w:color="auto"/>
                    <w:left w:val="none" w:sz="0" w:space="0" w:color="auto"/>
                    <w:bottom w:val="none" w:sz="0" w:space="0" w:color="auto"/>
                    <w:right w:val="none" w:sz="0" w:space="0" w:color="auto"/>
                  </w:divBdr>
                  <w:divsChild>
                    <w:div w:id="1232692744">
                      <w:marLeft w:val="0"/>
                      <w:marRight w:val="0"/>
                      <w:marTop w:val="0"/>
                      <w:marBottom w:val="0"/>
                      <w:divBdr>
                        <w:top w:val="none" w:sz="0" w:space="0" w:color="auto"/>
                        <w:left w:val="none" w:sz="0" w:space="0" w:color="auto"/>
                        <w:bottom w:val="none" w:sz="0" w:space="0" w:color="auto"/>
                        <w:right w:val="none" w:sz="0" w:space="0" w:color="auto"/>
                      </w:divBdr>
                      <w:divsChild>
                        <w:div w:id="609240381">
                          <w:marLeft w:val="360"/>
                          <w:marRight w:val="0"/>
                          <w:marTop w:val="0"/>
                          <w:marBottom w:val="0"/>
                          <w:divBdr>
                            <w:top w:val="none" w:sz="0" w:space="0" w:color="auto"/>
                            <w:left w:val="none" w:sz="0" w:space="0" w:color="auto"/>
                            <w:bottom w:val="none" w:sz="0" w:space="0" w:color="auto"/>
                            <w:right w:val="none" w:sz="0" w:space="0" w:color="auto"/>
                          </w:divBdr>
                        </w:div>
                        <w:div w:id="708141234">
                          <w:marLeft w:val="0"/>
                          <w:marRight w:val="0"/>
                          <w:marTop w:val="0"/>
                          <w:marBottom w:val="0"/>
                          <w:divBdr>
                            <w:top w:val="none" w:sz="0" w:space="0" w:color="auto"/>
                            <w:left w:val="none" w:sz="0" w:space="0" w:color="auto"/>
                            <w:bottom w:val="none" w:sz="0" w:space="0" w:color="auto"/>
                            <w:right w:val="none" w:sz="0" w:space="0" w:color="auto"/>
                          </w:divBdr>
                          <w:divsChild>
                            <w:div w:id="11837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594313">
                      <w:marLeft w:val="0"/>
                      <w:marRight w:val="0"/>
                      <w:marTop w:val="0"/>
                      <w:marBottom w:val="0"/>
                      <w:divBdr>
                        <w:top w:val="none" w:sz="0" w:space="0" w:color="auto"/>
                        <w:left w:val="none" w:sz="0" w:space="0" w:color="auto"/>
                        <w:bottom w:val="none" w:sz="0" w:space="0" w:color="auto"/>
                        <w:right w:val="none" w:sz="0" w:space="0" w:color="auto"/>
                      </w:divBdr>
                      <w:divsChild>
                        <w:div w:id="159679235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7413811">
          <w:marLeft w:val="630"/>
          <w:marRight w:val="0"/>
          <w:marTop w:val="0"/>
          <w:marBottom w:val="0"/>
          <w:divBdr>
            <w:top w:val="none" w:sz="0" w:space="0" w:color="auto"/>
            <w:left w:val="none" w:sz="0" w:space="0" w:color="auto"/>
            <w:bottom w:val="none" w:sz="0" w:space="0" w:color="auto"/>
            <w:right w:val="none" w:sz="0" w:space="0" w:color="auto"/>
          </w:divBdr>
          <w:divsChild>
            <w:div w:id="1792624621">
              <w:marLeft w:val="0"/>
              <w:marRight w:val="0"/>
              <w:marTop w:val="0"/>
              <w:marBottom w:val="0"/>
              <w:divBdr>
                <w:top w:val="none" w:sz="0" w:space="0" w:color="auto"/>
                <w:left w:val="none" w:sz="0" w:space="0" w:color="auto"/>
                <w:bottom w:val="none" w:sz="0" w:space="0" w:color="auto"/>
                <w:right w:val="none" w:sz="0" w:space="0" w:color="auto"/>
              </w:divBdr>
              <w:divsChild>
                <w:div w:id="1163471060">
                  <w:marLeft w:val="0"/>
                  <w:marRight w:val="240"/>
                  <w:marTop w:val="0"/>
                  <w:marBottom w:val="0"/>
                  <w:divBdr>
                    <w:top w:val="none" w:sz="0" w:space="0" w:color="auto"/>
                    <w:left w:val="none" w:sz="0" w:space="0" w:color="auto"/>
                    <w:bottom w:val="none" w:sz="0" w:space="0" w:color="auto"/>
                    <w:right w:val="none" w:sz="0" w:space="0" w:color="auto"/>
                  </w:divBdr>
                  <w:divsChild>
                    <w:div w:id="631978116">
                      <w:marLeft w:val="0"/>
                      <w:marRight w:val="0"/>
                      <w:marTop w:val="0"/>
                      <w:marBottom w:val="0"/>
                      <w:divBdr>
                        <w:top w:val="none" w:sz="0" w:space="0" w:color="auto"/>
                        <w:left w:val="none" w:sz="0" w:space="0" w:color="auto"/>
                        <w:bottom w:val="none" w:sz="0" w:space="0" w:color="auto"/>
                        <w:right w:val="none" w:sz="0" w:space="0" w:color="auto"/>
                      </w:divBdr>
                      <w:divsChild>
                        <w:div w:id="956526881">
                          <w:marLeft w:val="0"/>
                          <w:marRight w:val="120"/>
                          <w:marTop w:val="0"/>
                          <w:marBottom w:val="0"/>
                          <w:divBdr>
                            <w:top w:val="none" w:sz="0" w:space="0" w:color="auto"/>
                            <w:left w:val="none" w:sz="0" w:space="0" w:color="auto"/>
                            <w:bottom w:val="none" w:sz="0" w:space="0" w:color="auto"/>
                            <w:right w:val="none" w:sz="0" w:space="0" w:color="auto"/>
                          </w:divBdr>
                        </w:div>
                      </w:divsChild>
                    </w:div>
                    <w:div w:id="1675256970">
                      <w:marLeft w:val="0"/>
                      <w:marRight w:val="0"/>
                      <w:marTop w:val="0"/>
                      <w:marBottom w:val="0"/>
                      <w:divBdr>
                        <w:top w:val="none" w:sz="0" w:space="0" w:color="auto"/>
                        <w:left w:val="none" w:sz="0" w:space="0" w:color="auto"/>
                        <w:bottom w:val="none" w:sz="0" w:space="0" w:color="auto"/>
                        <w:right w:val="none" w:sz="0" w:space="0" w:color="auto"/>
                      </w:divBdr>
                      <w:divsChild>
                        <w:div w:id="1358309698">
                          <w:marLeft w:val="0"/>
                          <w:marRight w:val="0"/>
                          <w:marTop w:val="0"/>
                          <w:marBottom w:val="0"/>
                          <w:divBdr>
                            <w:top w:val="none" w:sz="0" w:space="0" w:color="auto"/>
                            <w:left w:val="none" w:sz="0" w:space="0" w:color="auto"/>
                            <w:bottom w:val="none" w:sz="0" w:space="0" w:color="auto"/>
                            <w:right w:val="none" w:sz="0" w:space="0" w:color="auto"/>
                          </w:divBdr>
                          <w:divsChild>
                            <w:div w:id="1089154507">
                              <w:marLeft w:val="0"/>
                              <w:marRight w:val="0"/>
                              <w:marTop w:val="0"/>
                              <w:marBottom w:val="0"/>
                              <w:divBdr>
                                <w:top w:val="none" w:sz="0" w:space="0" w:color="auto"/>
                                <w:left w:val="none" w:sz="0" w:space="0" w:color="auto"/>
                                <w:bottom w:val="none" w:sz="0" w:space="0" w:color="auto"/>
                                <w:right w:val="none" w:sz="0" w:space="0" w:color="auto"/>
                              </w:divBdr>
                            </w:div>
                          </w:divsChild>
                        </w:div>
                        <w:div w:id="181687124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409451">
          <w:marLeft w:val="630"/>
          <w:marRight w:val="0"/>
          <w:marTop w:val="0"/>
          <w:marBottom w:val="0"/>
          <w:divBdr>
            <w:top w:val="none" w:sz="0" w:space="0" w:color="auto"/>
            <w:left w:val="none" w:sz="0" w:space="0" w:color="auto"/>
            <w:bottom w:val="none" w:sz="0" w:space="0" w:color="auto"/>
            <w:right w:val="none" w:sz="0" w:space="0" w:color="auto"/>
          </w:divBdr>
          <w:divsChild>
            <w:div w:id="902371323">
              <w:marLeft w:val="0"/>
              <w:marRight w:val="0"/>
              <w:marTop w:val="0"/>
              <w:marBottom w:val="0"/>
              <w:divBdr>
                <w:top w:val="none" w:sz="0" w:space="0" w:color="auto"/>
                <w:left w:val="none" w:sz="0" w:space="0" w:color="auto"/>
                <w:bottom w:val="none" w:sz="0" w:space="0" w:color="auto"/>
                <w:right w:val="none" w:sz="0" w:space="0" w:color="auto"/>
              </w:divBdr>
              <w:divsChild>
                <w:div w:id="610629098">
                  <w:marLeft w:val="0"/>
                  <w:marRight w:val="240"/>
                  <w:marTop w:val="0"/>
                  <w:marBottom w:val="0"/>
                  <w:divBdr>
                    <w:top w:val="none" w:sz="0" w:space="0" w:color="auto"/>
                    <w:left w:val="none" w:sz="0" w:space="0" w:color="auto"/>
                    <w:bottom w:val="none" w:sz="0" w:space="0" w:color="auto"/>
                    <w:right w:val="none" w:sz="0" w:space="0" w:color="auto"/>
                  </w:divBdr>
                  <w:divsChild>
                    <w:div w:id="1018969837">
                      <w:marLeft w:val="0"/>
                      <w:marRight w:val="0"/>
                      <w:marTop w:val="0"/>
                      <w:marBottom w:val="0"/>
                      <w:divBdr>
                        <w:top w:val="none" w:sz="0" w:space="0" w:color="auto"/>
                        <w:left w:val="none" w:sz="0" w:space="0" w:color="auto"/>
                        <w:bottom w:val="none" w:sz="0" w:space="0" w:color="auto"/>
                        <w:right w:val="none" w:sz="0" w:space="0" w:color="auto"/>
                      </w:divBdr>
                      <w:divsChild>
                        <w:div w:id="1122921868">
                          <w:marLeft w:val="0"/>
                          <w:marRight w:val="120"/>
                          <w:marTop w:val="0"/>
                          <w:marBottom w:val="0"/>
                          <w:divBdr>
                            <w:top w:val="none" w:sz="0" w:space="0" w:color="auto"/>
                            <w:left w:val="none" w:sz="0" w:space="0" w:color="auto"/>
                            <w:bottom w:val="none" w:sz="0" w:space="0" w:color="auto"/>
                            <w:right w:val="none" w:sz="0" w:space="0" w:color="auto"/>
                          </w:divBdr>
                        </w:div>
                      </w:divsChild>
                    </w:div>
                    <w:div w:id="1404714887">
                      <w:marLeft w:val="0"/>
                      <w:marRight w:val="0"/>
                      <w:marTop w:val="0"/>
                      <w:marBottom w:val="0"/>
                      <w:divBdr>
                        <w:top w:val="none" w:sz="0" w:space="0" w:color="auto"/>
                        <w:left w:val="none" w:sz="0" w:space="0" w:color="auto"/>
                        <w:bottom w:val="none" w:sz="0" w:space="0" w:color="auto"/>
                        <w:right w:val="none" w:sz="0" w:space="0" w:color="auto"/>
                      </w:divBdr>
                      <w:divsChild>
                        <w:div w:id="770316966">
                          <w:marLeft w:val="0"/>
                          <w:marRight w:val="0"/>
                          <w:marTop w:val="0"/>
                          <w:marBottom w:val="0"/>
                          <w:divBdr>
                            <w:top w:val="none" w:sz="0" w:space="0" w:color="auto"/>
                            <w:left w:val="none" w:sz="0" w:space="0" w:color="auto"/>
                            <w:bottom w:val="none" w:sz="0" w:space="0" w:color="auto"/>
                            <w:right w:val="none" w:sz="0" w:space="0" w:color="auto"/>
                          </w:divBdr>
                          <w:divsChild>
                            <w:div w:id="215162093">
                              <w:marLeft w:val="0"/>
                              <w:marRight w:val="0"/>
                              <w:marTop w:val="0"/>
                              <w:marBottom w:val="0"/>
                              <w:divBdr>
                                <w:top w:val="none" w:sz="0" w:space="0" w:color="auto"/>
                                <w:left w:val="none" w:sz="0" w:space="0" w:color="auto"/>
                                <w:bottom w:val="none" w:sz="0" w:space="0" w:color="auto"/>
                                <w:right w:val="none" w:sz="0" w:space="0" w:color="auto"/>
                              </w:divBdr>
                            </w:div>
                          </w:divsChild>
                        </w:div>
                        <w:div w:id="158715408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5565886">
      <w:bodyDiv w:val="1"/>
      <w:marLeft w:val="0"/>
      <w:marRight w:val="0"/>
      <w:marTop w:val="0"/>
      <w:marBottom w:val="0"/>
      <w:divBdr>
        <w:top w:val="none" w:sz="0" w:space="0" w:color="auto"/>
        <w:left w:val="none" w:sz="0" w:space="0" w:color="auto"/>
        <w:bottom w:val="none" w:sz="0" w:space="0" w:color="auto"/>
        <w:right w:val="none" w:sz="0" w:space="0" w:color="auto"/>
      </w:divBdr>
    </w:div>
    <w:div w:id="2086995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arilionclinic.org/student-health" TargetMode="External"/><Relationship Id="rId18" Type="http://schemas.openxmlformats.org/officeDocument/2006/relationships/image" Target="media/image3.emf"/><Relationship Id="rId26" Type="http://schemas.microsoft.com/office/2016/09/relationships/commentsIds" Target="commentsIds.xml"/><Relationship Id="rId39" Type="http://schemas.openxmlformats.org/officeDocument/2006/relationships/header" Target="header1.xml"/><Relationship Id="rId21" Type="http://schemas.openxmlformats.org/officeDocument/2006/relationships/hyperlink" Target="https://www.youtube.com/playlist?list=PLxHabmZzFY6mtggGZAitZ61kmpS-pMIaM" TargetMode="External"/><Relationship Id="rId34" Type="http://schemas.openxmlformats.org/officeDocument/2006/relationships/hyperlink" Target="https://www.radford.edu/highlander-success/peer-academic-coaches.html" TargetMode="External"/><Relationship Id="rId42"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radford.edu/policies/_documents/standards-of-student-conduct.pdf" TargetMode="External"/><Relationship Id="rId20" Type="http://schemas.openxmlformats.org/officeDocument/2006/relationships/hyperlink" Target="http://www.radford.edu/zoom" TargetMode="External"/><Relationship Id="rId29" Type="http://schemas.openxmlformats.org/officeDocument/2006/relationships/hyperlink" Target="http://www.radford.edu/content/cas/home.html"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comments" Target="comments.xml"/><Relationship Id="rId32" Type="http://schemas.openxmlformats.org/officeDocument/2006/relationships/hyperlink" Target="mailto:harvey@radford.edu" TargetMode="External"/><Relationship Id="rId37" Type="http://schemas.openxmlformats.org/officeDocument/2006/relationships/hyperlink" Target="https://www.radford.edu/student-counseling/radford-university-at-carilion.html"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radford.edu/policies/_documents/standards-of-student-conduct.pdf" TargetMode="External"/><Relationship Id="rId23" Type="http://schemas.openxmlformats.org/officeDocument/2006/relationships/hyperlink" Target="https://www.radford.edu/connected-communities/index.html" TargetMode="External"/><Relationship Id="rId28" Type="http://schemas.openxmlformats.org/officeDocument/2006/relationships/hyperlink" Target="https://nativegov.org/resources/a-guide-to-indigenous-land-acknowledgment/" TargetMode="External"/><Relationship Id="rId36" Type="http://schemas.openxmlformats.org/officeDocument/2006/relationships/hyperlink" Target="https://www.radford.edu/student-counseling/index.html" TargetMode="External"/><Relationship Id="rId10" Type="http://schemas.openxmlformats.org/officeDocument/2006/relationships/endnotes" Target="endnotes.xml"/><Relationship Id="rId19" Type="http://schemas.openxmlformats.org/officeDocument/2006/relationships/hyperlink" Target="https://www.radford.edu/policies/_documents/standards-of-student-conduct.pdf" TargetMode="External"/><Relationship Id="rId31" Type="http://schemas.openxmlformats.org/officeDocument/2006/relationships/hyperlink" Target="https://www.radford.edu/harvey-center/index.html" TargetMode="External"/><Relationship Id="rId44"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tel:540-795-3273" TargetMode="External"/><Relationship Id="rId22" Type="http://schemas.openxmlformats.org/officeDocument/2006/relationships/hyperlink" Target="https://community.brightspace.com/support/s/" TargetMode="External"/><Relationship Id="rId27" Type="http://schemas.microsoft.com/office/2018/08/relationships/commentsExtensible" Target="commentsExtensible.xml"/><Relationship Id="rId30" Type="http://schemas.openxmlformats.org/officeDocument/2006/relationships/hyperlink" Target="mailto:cas@radford.edu" TargetMode="External"/><Relationship Id="rId35" Type="http://schemas.openxmlformats.org/officeDocument/2006/relationships/hyperlink" Target="http://www.radford.edu/itonestop"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hyperlink" Target="https://emailradford.sharepoint.com/:w:/s/OG-prov-citl/IQCN6KGsOAI0RbM9ZGjZgg2uAQMN4yC_yL3m4IUDi6VbOYM?e=ua5t4Z" TargetMode="External"/><Relationship Id="rId25" Type="http://schemas.microsoft.com/office/2011/relationships/commentsExtended" Target="commentsExtended.xml"/><Relationship Id="rId33" Type="http://schemas.openxmlformats.org/officeDocument/2006/relationships/hyperlink" Target="https://www.radford.edu/content/highlander-success/home.html" TargetMode="External"/><Relationship Id="rId38" Type="http://schemas.openxmlformats.org/officeDocument/2006/relationships/hyperlink" Target="https://www.radford.edu/registrar/academic-calenda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AFA791B0CE6E64CBE4AFF5A98FCFEF5" ma:contentTypeVersion="18" ma:contentTypeDescription="Create a new document." ma:contentTypeScope="" ma:versionID="e2f290a8a54b2150ea3dce1136d6871d">
  <xsd:schema xmlns:xsd="http://www.w3.org/2001/XMLSchema" xmlns:xs="http://www.w3.org/2001/XMLSchema" xmlns:p="http://schemas.microsoft.com/office/2006/metadata/properties" xmlns:ns2="76a44df1-4e19-4687-aa93-4a25b8e0c0a7" xmlns:ns3="c8c4de8c-96f1-4a8a-a04a-b1480fb5850c" targetNamespace="http://schemas.microsoft.com/office/2006/metadata/properties" ma:root="true" ma:fieldsID="30181c123b63f11ebb7e02aeae8c6a91" ns2:_="" ns3:_="">
    <xsd:import namespace="76a44df1-4e19-4687-aa93-4a25b8e0c0a7"/>
    <xsd:import namespace="c8c4de8c-96f1-4a8a-a04a-b1480fb5850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a44df1-4e19-4687-aa93-4a25b8e0c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6cbb3d8-261a-4ae3-afed-c3630e5102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c4de8c-96f1-4a8a-a04a-b1480fb5850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161d8bf-c113-43c7-a502-196f5eae0cff}" ma:internalName="TaxCatchAll" ma:showField="CatchAllData" ma:web="c8c4de8c-96f1-4a8a-a04a-b1480fb585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c8c4de8c-96f1-4a8a-a04a-b1480fb5850c">
      <UserInfo>
        <DisplayName>Blevins, Samantha</DisplayName>
        <AccountId>15</AccountId>
        <AccountType/>
      </UserInfo>
      <UserInfo>
        <DisplayName>Cosmato, Charley</DisplayName>
        <AccountId>13</AccountId>
        <AccountType/>
      </UserInfo>
      <UserInfo>
        <DisplayName>Winfrey, Merrie</DisplayName>
        <AccountId>25</AccountId>
        <AccountType/>
      </UserInfo>
    </SharedWithUsers>
    <TaxCatchAll xmlns="c8c4de8c-96f1-4a8a-a04a-b1480fb5850c" xsi:nil="true"/>
    <lcf76f155ced4ddcb4097134ff3c332f xmlns="76a44df1-4e19-4687-aa93-4a25b8e0c0a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C4F9E2-5869-44AA-86B8-A6A5AA5E266B}">
  <ds:schemaRefs>
    <ds:schemaRef ds:uri="http://schemas.openxmlformats.org/officeDocument/2006/bibliography"/>
  </ds:schemaRefs>
</ds:datastoreItem>
</file>

<file path=customXml/itemProps2.xml><?xml version="1.0" encoding="utf-8"?>
<ds:datastoreItem xmlns:ds="http://schemas.openxmlformats.org/officeDocument/2006/customXml" ds:itemID="{6687C819-8161-4754-933C-AAD39DD507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a44df1-4e19-4687-aa93-4a25b8e0c0a7"/>
    <ds:schemaRef ds:uri="c8c4de8c-96f1-4a8a-a04a-b1480fb58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D8C776-3283-4F81-836B-AD3E347B6FAF}">
  <ds:schemaRefs>
    <ds:schemaRef ds:uri="http://schemas.microsoft.com/office/2006/metadata/properties"/>
    <ds:schemaRef ds:uri="http://schemas.microsoft.com/office/infopath/2007/PartnerControls"/>
    <ds:schemaRef ds:uri="c8c4de8c-96f1-4a8a-a04a-b1480fb5850c"/>
    <ds:schemaRef ds:uri="76a44df1-4e19-4687-aa93-4a25b8e0c0a7"/>
  </ds:schemaRefs>
</ds:datastoreItem>
</file>

<file path=customXml/itemProps4.xml><?xml version="1.0" encoding="utf-8"?>
<ds:datastoreItem xmlns:ds="http://schemas.openxmlformats.org/officeDocument/2006/customXml" ds:itemID="{6157B062-41BA-4C8F-906B-B0FBBE5814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4561</Words>
  <Characters>25999</Characters>
  <Application>Microsoft Office Word</Application>
  <DocSecurity>0</DocSecurity>
  <Lines>216</Lines>
  <Paragraphs>60</Paragraphs>
  <ScaleCrop>false</ScaleCrop>
  <Company>CHS</Company>
  <LinksUpToDate>false</LinksUpToDate>
  <CharactersWithSpaces>30500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Syllabus Elements</dc:title>
  <dc:subject/>
  <dc:creator>DMH</dc:creator>
  <cp:keywords/>
  <cp:lastModifiedBy>Hildreth, John</cp:lastModifiedBy>
  <cp:revision>7</cp:revision>
  <cp:lastPrinted>2018-03-16T16:40:00Z</cp:lastPrinted>
  <dcterms:created xsi:type="dcterms:W3CDTF">2025-08-12T18:39:00Z</dcterms:created>
  <dcterms:modified xsi:type="dcterms:W3CDTF">2026-10-01T14:18:00Z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0x0101002AFA791B0CE6E64CBE4AFF5A98FCFEF5</vt:lpwstr>
  </property>
  <property fmtid="{D5CDD505-2E9C-101B-9397-08002B2CF9AE}" pid="3" name="MediaServiceImageTags">
    <vt:lpwstr/>
  </property>
  <property fmtid="{D5CDD505-2E9C-101B-9397-08002B2CF9AE}" pid="4" name="docLang">
    <vt:lpwstr>en</vt:lpwstr>
  </property>
</Properties>
</file>